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7B" w:rsidRDefault="009D247B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Консультация для родителей на тему</w:t>
      </w:r>
    </w:p>
    <w:p w:rsidR="00E02EE8" w:rsidRPr="009D247B" w:rsidRDefault="009D247B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</w:t>
      </w:r>
      <w:r w:rsidR="00E02EE8" w:rsidRPr="009D247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Возрастные особенности детей 3-4 лет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»</w:t>
      </w:r>
    </w:p>
    <w:p w:rsidR="00E02EE8" w:rsidRPr="009D247B" w:rsidRDefault="00E02EE8" w:rsidP="00E0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EE8" w:rsidRPr="009D247B" w:rsidRDefault="009D247B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90805</wp:posOffset>
            </wp:positionV>
            <wp:extent cx="2543175" cy="2733675"/>
            <wp:effectExtent l="19050" t="0" r="9525" b="0"/>
            <wp:wrapTight wrapText="bothSides">
              <wp:wrapPolygon edited="0">
                <wp:start x="647" y="0"/>
                <wp:lineTo x="-162" y="1054"/>
                <wp:lineTo x="-162" y="19267"/>
                <wp:lineTo x="162" y="21525"/>
                <wp:lineTo x="647" y="21525"/>
                <wp:lineTo x="20872" y="21525"/>
                <wp:lineTo x="21357" y="21525"/>
                <wp:lineTo x="21681" y="20471"/>
                <wp:lineTo x="21681" y="1054"/>
                <wp:lineTo x="21357" y="151"/>
                <wp:lineTo x="20872" y="0"/>
                <wp:lineTo x="647" y="0"/>
              </wp:wrapPolygon>
            </wp:wrapTight>
            <wp:docPr id="1" name="Рисунок 1" descr="ÐÐ°ÑÑÐ¸Ð½ÐºÐ¸ Ð¿Ð¾ Ð·Ð°Ð¿ÑÐ¾ÑÑ ÐºÐ¾Ð½ÑÑÐ»ÑÑÐ°ÑÐ¸Ñ Ð´Ð»Ñ ÑÐ¾Ð´Ð¸ÑÐµÐ»ÐµÐ¹ 2 Ð¼Ð»Ð°Ð´ÑÐµÐ¹ Ð³ÑÑÐ¿Ð¿Ñ Ð²Ð¾Ð·ÑÐ°ÑÑÐ½ÑÐµ Ð¾ÑÐ¾Ð±ÐµÐ½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ÑÐ»ÑÑÐ°ÑÐ¸Ñ Ð´Ð»Ñ ÑÐ¾Ð´Ð¸ÑÐµÐ»ÐµÐ¹ 2 Ð¼Ð»Ð°Ð´ÑÐµÐ¹ Ð³ÑÑÐ¿Ð¿Ñ Ð²Ð¾Ð·ÑÐ°ÑÑÐ½ÑÐµ Ð¾ÑÐ¾Ð±ÐµÐ½Ð½Ð¾ÑÑ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2EE8" w:rsidRPr="009D24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        </w:t>
      </w:r>
      <w:r w:rsidR="00E02EE8" w:rsidRPr="009D247B">
        <w:rPr>
          <w:rFonts w:ascii="Times New Roman" w:eastAsia="Times New Roman" w:hAnsi="Times New Roman" w:cs="Times New Roman"/>
          <w:sz w:val="24"/>
          <w:szCs w:val="24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  <w:r w:rsidR="00E02EE8"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В целом, психическое развитие детей 3-х лет характеризуется активной направленностью на выполнение действий без помощи взрослого, т.е. стремлением к самостоятельности, дальнейшем развитием наглядно-действенного мышления и проявлением элементарных суждений об окружающем, образованием новых форм взаимоотношений между детьми, постепенным переходом от одиночных игр и игр «рядом» к формам совместной деятельности.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Преднамеренность, произвольность поведения ребенка на четвертом году жизни только формируется. Поэтому его деятельность носит неустойчивый характер. Малышу трудно при неожиданных изменениях обстановки удержать в сознании цель деятельности.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Самостоятельность – одна из важнейших черт личности. С появлением тенденции действовать по принципу «я сам» при правильном воспитании заметно меняется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Уровень развития самостоятельности у детей четвертого года жизни таков, что ребенок может выполнять задание, знакомое по прошлому опыту, действуя известным ему способом в знакомых (или несколько измененных) условиях.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Таким образом, самостоятельность младшего дошкольника важна не столько для усвоения нового, сколько как стимул для применения и совершенствования уже приобретенных умений. Поэтому самостоятельность будет проявляться в том случае, если ребенок владеет способом выполнения той или иной задачи. При этом необходимо опираться на эмоционально – волевой компонент самостоятельности и формировать желание сделать, выполнить.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приемлемы.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Чтобы реализовалось право, должны быть созданы надлежащие возможности. Если будут созданы надлежащие возможности и предоставлено право, то будут формироваться компетенции и компетентность. Только тогда ребенок сможет сам добывать знания из реальности, владеть приемами действий в нестандартных ситуациях, т.е. быть компетентным.</w:t>
      </w:r>
    </w:p>
    <w:p w:rsidR="00E02EE8" w:rsidRPr="009D247B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Главной особенностью игры является ее условность: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t> 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ми. Продолжительность игры небольшая. Младшие дошкольники ограничи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ваются игрой с одной-двумя ролями и простыми, неразвернутыми сюжета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ми. Игры с правилами в этом возрасте только начинают формироваться.</w:t>
      </w:r>
    </w:p>
    <w:p w:rsidR="00E02EE8" w:rsidRPr="009D247B" w:rsidRDefault="009D247B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756285</wp:posOffset>
            </wp:positionV>
            <wp:extent cx="2543175" cy="1666875"/>
            <wp:effectExtent l="19050" t="0" r="9525" b="0"/>
            <wp:wrapTight wrapText="bothSides">
              <wp:wrapPolygon edited="0">
                <wp:start x="-162" y="0"/>
                <wp:lineTo x="-162" y="21477"/>
                <wp:lineTo x="21681" y="21477"/>
                <wp:lineTo x="21681" y="0"/>
                <wp:lineTo x="-162" y="0"/>
              </wp:wrapPolygon>
            </wp:wrapTight>
            <wp:docPr id="4" name="Рисунок 4" descr="ÐÐ°ÑÑÐ¸Ð½ÐºÐ¸ Ð¿Ð¾ Ð·Ð°Ð¿ÑÐ¾ÑÑ Ð»ÐµÐ¿ÐºÐ° Ñ ÑÐµÐ±ÐµÐ½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»ÐµÐ¿ÐºÐ° Ñ ÑÐµÐ±ÐµÐ½ÐºÐ¾Ð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EE8"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Изобразительная деятельность ребенка зависит от его представлений о предмете.</w:t>
      </w:r>
      <w:r w:rsidR="00E02EE8" w:rsidRPr="009D247B">
        <w:rPr>
          <w:rFonts w:ascii="Times New Roman" w:eastAsia="Times New Roman" w:hAnsi="Times New Roman" w:cs="Times New Roman"/>
          <w:sz w:val="24"/>
          <w:szCs w:val="24"/>
        </w:rPr>
        <w:t> 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02EE8" w:rsidRPr="009D247B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Большое значение для развития мелкой моторики имеет лепка.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t> Младшие дошкольники способны под руководством взрослого вылепить простые предметы.</w:t>
      </w:r>
    </w:p>
    <w:p w:rsidR="00E02EE8" w:rsidRPr="009D247B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Известно, что </w:t>
      </w:r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t> оказывает положительное влияние на разви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тие восприятия. В этом возрасте детям доступны простейшие виды аппли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кации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чена возведением несложных построек по образцу и по замыслу.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развивается </w:t>
      </w:r>
      <w:proofErr w:type="spellStart"/>
      <w:r w:rsidRPr="009D247B">
        <w:rPr>
          <w:rFonts w:ascii="Times New Roman" w:eastAsia="Times New Roman" w:hAnsi="Times New Roman" w:cs="Times New Roman"/>
          <w:sz w:val="24"/>
          <w:szCs w:val="24"/>
        </w:rPr>
        <w:t>перцептивная</w:t>
      </w:r>
      <w:proofErr w:type="spellEnd"/>
      <w:r w:rsidRPr="009D247B">
        <w:rPr>
          <w:rFonts w:ascii="Times New Roman" w:eastAsia="Times New Roman" w:hAnsi="Times New Roman" w:cs="Times New Roman"/>
          <w:sz w:val="24"/>
          <w:szCs w:val="24"/>
        </w:rPr>
        <w:t xml:space="preserve"> деятель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ность. Дети от использования </w:t>
      </w:r>
      <w:proofErr w:type="spellStart"/>
      <w:r w:rsidRPr="009D247B">
        <w:rPr>
          <w:rFonts w:ascii="Times New Roman" w:eastAsia="Times New Roman" w:hAnsi="Times New Roman" w:cs="Times New Roman"/>
          <w:sz w:val="24"/>
          <w:szCs w:val="24"/>
        </w:rPr>
        <w:t>предэталонов</w:t>
      </w:r>
      <w:proofErr w:type="spellEnd"/>
      <w:r w:rsidRPr="009D247B">
        <w:rPr>
          <w:rFonts w:ascii="Times New Roman" w:eastAsia="Times New Roman" w:hAnsi="Times New Roman" w:cs="Times New Roman"/>
          <w:sz w:val="24"/>
          <w:szCs w:val="24"/>
        </w:rPr>
        <w:t xml:space="preserve"> — индивидуальных единиц вос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9D247B">
        <w:rPr>
          <w:rFonts w:ascii="Times New Roman" w:eastAsia="Times New Roman" w:hAnsi="Times New Roman" w:cs="Times New Roman"/>
          <w:sz w:val="24"/>
          <w:szCs w:val="24"/>
        </w:rPr>
        <w:t>процесса—и</w:t>
      </w:r>
      <w:proofErr w:type="gramEnd"/>
      <w:r w:rsidRPr="009D247B">
        <w:rPr>
          <w:rFonts w:ascii="Times New Roman" w:eastAsia="Times New Roman" w:hAnsi="Times New Roman" w:cs="Times New Roman"/>
          <w:sz w:val="24"/>
          <w:szCs w:val="24"/>
        </w:rPr>
        <w:t xml:space="preserve"> в помещении всего дошкольного учреждения.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помнить 3-4 слова и 5-6 названий предметов. К концу младшего дошколь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ного возраста они способны запомнить значительные отрывки из любимых произведений.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направленных проб с учетом желаемого результата.</w:t>
      </w:r>
    </w:p>
    <w:p w:rsidR="00E02EE8" w:rsidRPr="009D247B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Дошкольники способны установить некоторые скрытые связи и отношения между предметами.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пают в качестве заместителей других.</w:t>
      </w:r>
    </w:p>
    <w:p w:rsidR="00E02EE8" w:rsidRPr="009D247B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 детей обусловлены нормами и правилами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t>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02EE8" w:rsidRPr="009D247B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 </w:t>
      </w:r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играют рядом, чем активно вступают во взаимодействие.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t> 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E02EE8" w:rsidRPr="009D247B" w:rsidRDefault="00E02EE8" w:rsidP="00E02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можно наблюдать соподчинение мо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тивов поведения в относительно простых ситуациях. Сознательное управ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ление поведением только начинает складываться; во многом </w:t>
      </w:r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поведение ребенка еще </w:t>
      </w:r>
      <w:proofErr w:type="spellStart"/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ситуативно</w:t>
      </w:r>
      <w:proofErr w:type="spellEnd"/>
      <w:r w:rsidRPr="009D24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t> Вместе с тем можно наблюдать и случаи ограни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чения собственных побуждений самим ребенком, сопровождаемые словес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ными указаниями. Начинает развиваться самооценка, при этом дети в зна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9D247B">
        <w:rPr>
          <w:rFonts w:ascii="Times New Roman" w:eastAsia="Times New Roman" w:hAnsi="Times New Roman" w:cs="Times New Roman"/>
          <w:sz w:val="24"/>
          <w:szCs w:val="24"/>
        </w:rPr>
        <w:softHyphen/>
        <w:t>ре выбираемых игрушек и сюжетов/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Также необходимо подчеркнуть, что особое внимание при работе с детьми четвертого года следует обратить на развитие самостоятельности как черты характера.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Самостоятельность – одна из важнейших черт личности. С появлением тенденции действовать по принципу «я сам» при правильном воспитании заметно меняется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Уровень развития самостоятельности у детей четвертого года жизни таков, что ребенок может выполнять задание, знакомое по прошлому опыту, действуя известным ему способом в знакомых (или несколько измененных) условиях.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Таким образом, самостоятельность младшего дошкольника важна не столько для усвоения нового, сколько как стимул для применения и совершенствования уже приобретенных умений. Поэтому самостоятельность будет проявляться в том случае, если ребенок владеет способом выполнения той или иной задачи. При этом необходимо опираться на эмоционально – волевой компонент самостоятельности и формировать желание сделать, выполнить.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приемлемы.</w:t>
      </w:r>
    </w:p>
    <w:p w:rsidR="00E02EE8" w:rsidRPr="009D247B" w:rsidRDefault="00E02EE8" w:rsidP="00E02EE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7B">
        <w:rPr>
          <w:rFonts w:ascii="Times New Roman" w:eastAsia="Times New Roman" w:hAnsi="Times New Roman" w:cs="Times New Roman"/>
          <w:sz w:val="24"/>
          <w:szCs w:val="24"/>
        </w:rPr>
        <w:t>      Чтобы реализовалось право, должны быть созданы надлежащие возможности. Если будут созданы надлежащие возможности и предоставлено право, то будут формироваться компетенции и компетентность. Только тогда ребенок сможет сам добывать знания из реальности, владеть приемами действий в нестандартных ситуациях, т.е. быть компетентны.</w:t>
      </w:r>
    </w:p>
    <w:p w:rsidR="00E02EE8" w:rsidRPr="009D247B" w:rsidRDefault="00E02EE8" w:rsidP="00E02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EE8" w:rsidRPr="009D247B" w:rsidSect="009D24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EE8"/>
    <w:rsid w:val="007C35CF"/>
    <w:rsid w:val="009D247B"/>
    <w:rsid w:val="00E0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F"/>
  </w:style>
  <w:style w:type="paragraph" w:styleId="1">
    <w:name w:val="heading 1"/>
    <w:basedOn w:val="a"/>
    <w:link w:val="10"/>
    <w:uiPriority w:val="9"/>
    <w:qFormat/>
    <w:rsid w:val="00E02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2EE8"/>
  </w:style>
  <w:style w:type="character" w:styleId="a4">
    <w:name w:val="Hyperlink"/>
    <w:basedOn w:val="a0"/>
    <w:uiPriority w:val="99"/>
    <w:semiHidden/>
    <w:unhideWhenUsed/>
    <w:rsid w:val="00E02EE8"/>
    <w:rPr>
      <w:color w:val="0000FF"/>
      <w:u w:val="single"/>
    </w:rPr>
  </w:style>
  <w:style w:type="character" w:styleId="a5">
    <w:name w:val="Strong"/>
    <w:basedOn w:val="a0"/>
    <w:uiPriority w:val="22"/>
    <w:qFormat/>
    <w:rsid w:val="00E02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1210</Words>
  <Characters>6897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про100н</dc:creator>
  <cp:keywords/>
  <dc:description/>
  <cp:lastModifiedBy>Настёна</cp:lastModifiedBy>
  <cp:revision>3</cp:revision>
  <dcterms:created xsi:type="dcterms:W3CDTF">2015-10-12T08:53:00Z</dcterms:created>
  <dcterms:modified xsi:type="dcterms:W3CDTF">2018-09-25T06:34:00Z</dcterms:modified>
</cp:coreProperties>
</file>