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F7" w:rsidRPr="00552D97" w:rsidRDefault="001E10F7" w:rsidP="001E10F7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552D97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lang w:eastAsia="ru-RU"/>
        </w:rPr>
        <w:t>Психологические</w:t>
      </w:r>
      <w:r w:rsidRPr="00552D97">
        <w:rPr>
          <w:rFonts w:ascii="Times New Roman" w:hAnsi="Times New Roman" w:cs="Times New Roman"/>
          <w:b/>
          <w:i/>
        </w:rPr>
        <w:t xml:space="preserve"> </w:t>
      </w:r>
      <w:r w:rsidRPr="00552D97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lang w:eastAsia="ru-RU"/>
        </w:rPr>
        <w:t>особенности развития детей 2-3 лет</w:t>
      </w:r>
    </w:p>
    <w:bookmarkEnd w:id="0"/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                На ТРЕТЬЕМ году жизни продолжается совершенствование деятельности всех органов и психологических функций ребенка.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Повышается работоспособность нервной системы, увеличивается выносливость, удлиняется активное бодрствование до 6-7 часов в сутки. Ребенок может уже сдерживать свои эмоции и не плакать, даже если ему больно. Он становится более терпеливым и может дольше заниматься одним делом без отвлечения. Теперь ребенку трудно быстро переключаться с одного вида деятельности на другой, например, сразу прекратить игру, чтобы пойти есть, или быстро ответить даже на хорошо знакомый вопрос. Успокоить ребенка этого возраста отвлечением его внимания становится трудно.</w:t>
      </w:r>
      <w:r>
        <w:br/>
        <w:t xml:space="preserve">Ребенку уже нужно </w:t>
      </w:r>
      <w:r>
        <w:rPr>
          <w:b/>
        </w:rPr>
        <w:t>объяснять правила поведения</w:t>
      </w:r>
      <w:r>
        <w:t>, да он и сам стремится быть хорошим и во всем походить на вас. К сожалению, часто бывает так: "Говори спокойно, не кричи", - внушает своему сыну мама, а через минуту сын слышит, как мама громко отчитывает папу.</w:t>
      </w:r>
      <w:r>
        <w:br/>
        <w:t>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 Появляется большая согласованность в умении управлять своим телом. Шаги при ходьбе становятся равномерными, исчезают лишние движения. Ребенок способен изменять темп ходьбы, пройти, например, по узкой доске, остановиться, развернуться, побежать. Он успешно осваивает велосипед.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               На третьем году жизни совершенствуется </w:t>
      </w:r>
      <w:r>
        <w:rPr>
          <w:b/>
        </w:rPr>
        <w:t>моторика рук</w:t>
      </w:r>
      <w:r>
        <w:t>, что позволяет ребенку самостоятельно одеться, раздеться, умыться; рисовать карандашом, застегивать пуговицы, есть аккуратно и пользоваться столовыми приборами.</w:t>
      </w:r>
    </w:p>
    <w:p w:rsidR="001E10F7" w:rsidRDefault="001E10F7" w:rsidP="001E10F7">
      <w:pPr>
        <w:spacing w:after="0"/>
        <w:jc w:val="both"/>
      </w:pPr>
      <w:r>
        <w:t xml:space="preserve">                Иногда дети двух-трех лет отказываются от самостоятельных действий, требуя, чтобы их кормили, одевали и т. д. Необходимо </w:t>
      </w:r>
      <w:r>
        <w:rPr>
          <w:b/>
        </w:rPr>
        <w:t>понять причины</w:t>
      </w:r>
      <w:r>
        <w:t xml:space="preserve"> такого поведения: если это каприз - проявите твердость, если ребенку стало скучно - своевременно усложните требования к нему. Ведь ему присущ интерес ко всему новому, более сложному и трудному. Не задерживайтесь на том, что уже усвоено ребенком, идите дальше. А может быть, ребенку не хватает вашей любви, он ревнует вас и подсознательно стремится стать "маленьким", беспомощным, вернуть то время, когда мама принадлежала целиком только ему.</w:t>
      </w:r>
      <w:r w:rsidRPr="001E10F7">
        <w:rPr>
          <w:noProof/>
          <w:lang w:eastAsia="ru-RU"/>
        </w:rPr>
        <w:t xml:space="preserve"> 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               Третий год в жизни ребенка психологи называют кризисным </w:t>
      </w:r>
      <w:r>
        <w:rPr>
          <w:b/>
        </w:rPr>
        <w:t>(кризис трех лет</w:t>
      </w:r>
      <w:r>
        <w:t xml:space="preserve">), так как он является переломным с точки зрения осознания ребенком себя как личности. Он сознательно говорит "я": "Я не хочу, я не буду!" Он узнает себя в зеркале и на фотографии. Малыш становится иногда упрямым. Часто это происходит от того, что его не поняли, оскорбили, унизили. Ребенок  становится обидчивым. Теперь ему нужно все разъяснять. 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1A9BE" wp14:editId="5799AD85">
            <wp:simplePos x="0" y="0"/>
            <wp:positionH relativeFrom="margin">
              <wp:posOffset>304800</wp:posOffset>
            </wp:positionH>
            <wp:positionV relativeFrom="margin">
              <wp:posOffset>304800</wp:posOffset>
            </wp:positionV>
            <wp:extent cx="2819400" cy="2114550"/>
            <wp:effectExtent l="0" t="0" r="0" b="0"/>
            <wp:wrapSquare wrapText="bothSides"/>
            <wp:docPr id="2" name="Рисунок 2" descr="http://images.forwallpaper.com/files/images/9/9dfc/9dfc87c3/558164/baby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forwallpaper.com/files/images/9/9dfc/9dfc87c3/558164/baby-flow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Словарный запас к трем годам достигает </w:t>
      </w:r>
      <w:r>
        <w:rPr>
          <w:b/>
        </w:rPr>
        <w:t>1200-1300 слов</w:t>
      </w:r>
      <w:r>
        <w:t>. Ребенок употребляет почти все части речи, хотя не всегда правильно.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Звукопроизношение становится более совершенным, но все же еще с некоторыми дефектами. Однако родители уже не должны умиляться этому, а тактично поправлять ребенка. В этом возрасте речь ребенка становится основным средством общения не только со взрослыми, но и с детьми. Характерной особенностью речи ребенка двух-трех лет </w:t>
      </w:r>
      <w:r>
        <w:lastRenderedPageBreak/>
        <w:t>является постоянное проговаривание, сопровождение речью всех действий, игровых ситуаций. Такое впечатление, что ребенок не замолкает ни на секунду. Это часто раздражает родителей, и они даже пытаются остановить этот речевой поток. Делать этого ни в коем случае нельзя, ведь ребенок неосознанно тренирует речевую функцию, обогащает словарный запас.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             Требуют большого терпения и многочисленные вопросы ребенка: как, зачем, когда, почему? Эти детские вопросы означают скачок в интеллектуальном развитии: ребенок сравнивает, сопоставляет, обобщает, запоминает.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            Основным развивающим </w:t>
      </w:r>
      <w:r>
        <w:rPr>
          <w:b/>
        </w:rPr>
        <w:t>видом деятельности</w:t>
      </w:r>
      <w:r>
        <w:t xml:space="preserve"> ребенка двух-трех лет является </w:t>
      </w:r>
      <w:r>
        <w:rPr>
          <w:b/>
        </w:rPr>
        <w:t>игра</w:t>
      </w:r>
      <w:r>
        <w:t>. Если в предыдущем возрастном периоде ребенок играл только с теми предметами, которые находились в поле его зрения, то теперь он может играть по предварительному замыслу, подбирая в соответствии с ним игрушки или какие-то предметы.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Например, ребенок задумал построить из кубиков гараж, куда он будет ставить машинку, а выезжая из гаража, машина будет перевозить какие-то грузы, и т. д. Игра теперь состоит из ряда связанных между собой событий, то есть она имеет сюжет. Это становится возможным и благодаря развитию воображения, фантазии, абстрактного мышления.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              К </w:t>
      </w:r>
      <w:r>
        <w:rPr>
          <w:b/>
        </w:rPr>
        <w:t>концу третьего года</w:t>
      </w:r>
      <w:r>
        <w:t xml:space="preserve"> жизни любимыми играми детей становятся </w:t>
      </w:r>
      <w:r>
        <w:rPr>
          <w:b/>
        </w:rPr>
        <w:t>ролевые игры</w:t>
      </w:r>
      <w:r>
        <w:t xml:space="preserve">. Ребенок принимает на себя определенную роль, изображая из себя маму, папу, воспитательницу детского садика, и в точности повторяет позу, жесты, мимику, речь. Наличие ролевой игры является показателем новой ступени в умственном развитии малыша. </w:t>
      </w:r>
    </w:p>
    <w:p w:rsidR="001E10F7" w:rsidRDefault="001E10F7" w:rsidP="001E10F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Среди мыслительных операций важнейшими являются: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1) называние цвета, величины, формы, расположения предмета в пространстве (близко, далеко);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2) группировка предметов одного цвета, формы, размера;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3) сравнение по цвету, форме, размеру, весу; по времени (сегодня, завтра, вчера, поздно, потом, сейчас);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4) выделение основных свойств предметов (форма, величина, цвет);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5) координация движений рук и зрения;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6) формирование числовых представлений (много, мало, один, два, меньше, больше).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 xml:space="preserve">             В общении со взрослыми, чтении, играх и развивающих упражнениях ребенок все более обогащает свои представления о мире и получает знания: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1) о явлениях природы - светит солнце, идет дождь, снег, гремит гром, на небе тучи; сегодня холодно, тепло, жарко, и другое;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2) о животном мире - не только различает и называет домашних животных, но и имеет первичные понятия о них;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3) о растительном мире - различает и называет цветок, дерево, траву, лист и другое;</w:t>
      </w:r>
    </w:p>
    <w:p w:rsidR="001E10F7" w:rsidRDefault="001E10F7" w:rsidP="001E10F7">
      <w:pPr>
        <w:pStyle w:val="a3"/>
        <w:spacing w:before="0" w:beforeAutospacing="0" w:after="0" w:afterAutospacing="0"/>
        <w:jc w:val="both"/>
      </w:pPr>
      <w:r>
        <w:t>4) о некоторых трудовых действиях: пилить дрова, копать землю, мыть посуду и т. д.</w:t>
      </w:r>
    </w:p>
    <w:p w:rsidR="001E10F7" w:rsidRDefault="001E10F7" w:rsidP="009F12E0">
      <w:pPr>
        <w:pStyle w:val="a3"/>
        <w:spacing w:before="0" w:beforeAutospacing="0" w:after="0" w:afterAutospacing="0"/>
        <w:jc w:val="both"/>
      </w:pPr>
      <w:r>
        <w:t xml:space="preserve">             Важным моментом в воспитании ребенка третьего года жизни является обязательное </w:t>
      </w:r>
      <w:r>
        <w:rPr>
          <w:b/>
        </w:rPr>
        <w:t>подкрепление всего увиденного им другими методами</w:t>
      </w:r>
      <w:r>
        <w:t>. Например, вы были с ребенком в зоопарке - закрепите его впечатления при помощи рассматривания и обсуждения книг с картинками о животных, попробуйте вместе с ребенком нарисовать увиденных зверей, изобразить действия некоторых из них, и т. п.</w:t>
      </w:r>
    </w:p>
    <w:sectPr w:rsidR="001E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02"/>
    <w:rsid w:val="001E10F7"/>
    <w:rsid w:val="003B1B77"/>
    <w:rsid w:val="00451902"/>
    <w:rsid w:val="00552D97"/>
    <w:rsid w:val="006005E6"/>
    <w:rsid w:val="009F12E0"/>
    <w:rsid w:val="00B00A1D"/>
    <w:rsid w:val="00C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9C42"/>
  <w15:docId w15:val="{73389217-981A-4051-AE8C-4CED6808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1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F1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F12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60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60BA1"/>
  </w:style>
  <w:style w:type="character" w:styleId="a8">
    <w:name w:val="Emphasis"/>
    <w:basedOn w:val="a0"/>
    <w:uiPriority w:val="20"/>
    <w:qFormat/>
    <w:rsid w:val="00C60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asus M.Video</cp:lastModifiedBy>
  <cp:revision>4</cp:revision>
  <dcterms:created xsi:type="dcterms:W3CDTF">2015-11-04T08:47:00Z</dcterms:created>
  <dcterms:modified xsi:type="dcterms:W3CDTF">2017-09-24T07:22:00Z</dcterms:modified>
</cp:coreProperties>
</file>