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77" w:rsidRDefault="00BB2561">
      <w:pPr>
        <w:pStyle w:val="a4"/>
      </w:pPr>
      <w:r>
        <w:rPr>
          <w:color w:val="CC0000"/>
        </w:rPr>
        <w:t>Правильное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питание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детей</w:t>
      </w:r>
      <w:r>
        <w:rPr>
          <w:color w:val="CC0000"/>
          <w:spacing w:val="-8"/>
        </w:rPr>
        <w:t xml:space="preserve"> </w:t>
      </w:r>
      <w:r>
        <w:rPr>
          <w:color w:val="CC0000"/>
        </w:rPr>
        <w:t>дошкольного</w:t>
      </w:r>
      <w:r>
        <w:rPr>
          <w:color w:val="CC0000"/>
          <w:spacing w:val="-9"/>
        </w:rPr>
        <w:t xml:space="preserve"> </w:t>
      </w:r>
      <w:r>
        <w:rPr>
          <w:color w:val="CC0000"/>
        </w:rPr>
        <w:t>возраста</w:t>
      </w:r>
    </w:p>
    <w:p w:rsidR="008E6977" w:rsidRDefault="00BB2561">
      <w:pPr>
        <w:pStyle w:val="a3"/>
        <w:spacing w:before="42" w:line="273" w:lineRule="auto"/>
        <w:ind w:right="355"/>
      </w:pPr>
      <w:r>
        <w:rPr>
          <w:color w:val="524D23"/>
        </w:rPr>
        <w:t>Вопросы питания детей дошкольного и школьного возраста очень важны. Как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же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должны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питаться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наши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дети?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Ведь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неправильное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питание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уже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4"/>
        </w:rPr>
        <w:t xml:space="preserve"> </w:t>
      </w:r>
      <w:proofErr w:type="gramStart"/>
      <w:r>
        <w:rPr>
          <w:color w:val="524D23"/>
        </w:rPr>
        <w:t>раннем</w:t>
      </w:r>
      <w:proofErr w:type="gramEnd"/>
    </w:p>
    <w:p w:rsidR="008E6977" w:rsidRDefault="00BB2561">
      <w:pPr>
        <w:pStyle w:val="a3"/>
        <w:spacing w:line="276" w:lineRule="auto"/>
        <w:ind w:right="791"/>
      </w:pPr>
      <w:proofErr w:type="gramStart"/>
      <w:r>
        <w:rPr>
          <w:color w:val="524D23"/>
        </w:rPr>
        <w:t>возрасте</w:t>
      </w:r>
      <w:proofErr w:type="gramEnd"/>
      <w:r>
        <w:rPr>
          <w:color w:val="524D23"/>
        </w:rPr>
        <w:t xml:space="preserve"> может привести к различным поражениям желудочно-кишечного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тракта,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аллергическим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поражениям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дыхательной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системы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кожи.</w:t>
      </w:r>
    </w:p>
    <w:p w:rsidR="008E6977" w:rsidRDefault="00BB2561">
      <w:pPr>
        <w:pStyle w:val="a3"/>
        <w:spacing w:line="273" w:lineRule="auto"/>
        <w:ind w:right="191"/>
      </w:pPr>
      <w:r>
        <w:rPr>
          <w:color w:val="524D23"/>
        </w:rPr>
        <w:t>Наши дети активно растут и развиваются, поэтому очень важно заботиться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о здоровом, рациональном и сбалансированном питании (</w:t>
      </w:r>
      <w:proofErr w:type="gramStart"/>
      <w:r>
        <w:rPr>
          <w:color w:val="524D23"/>
        </w:rPr>
        <w:t>см</w:t>
      </w:r>
      <w:proofErr w:type="gramEnd"/>
      <w:r>
        <w:rPr>
          <w:color w:val="524D23"/>
        </w:rPr>
        <w:t>.</w:t>
      </w:r>
      <w:r w:rsidR="00833407">
        <w:rPr>
          <w:color w:val="524D23"/>
        </w:rPr>
        <w:t xml:space="preserve"> </w:t>
      </w:r>
      <w:proofErr w:type="spellStart"/>
      <w:r w:rsidR="00833407">
        <w:rPr>
          <w:color w:val="524D23"/>
        </w:rPr>
        <w:t>СанПин</w:t>
      </w:r>
      <w:proofErr w:type="spellEnd"/>
      <w:r w:rsidR="00833407">
        <w:rPr>
          <w:color w:val="524D23"/>
        </w:rPr>
        <w:t xml:space="preserve"> 2.3/2.4.3590-20</w:t>
      </w:r>
      <w:r w:rsidR="00833407">
        <w:rPr>
          <w:sz w:val="20"/>
          <w:szCs w:val="20"/>
        </w:rPr>
        <w:t>.</w:t>
      </w:r>
      <w:r>
        <w:rPr>
          <w:color w:val="524D23"/>
        </w:rPr>
        <w:t>).Организация питания детей в ДОУ должна сочет</w:t>
      </w:r>
      <w:r>
        <w:rPr>
          <w:color w:val="524D23"/>
        </w:rPr>
        <w:t>аться с правильным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питанием ребенка в семье. Нужно стремиться к тому, чтобы домашнее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питание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дополняло рацион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детского сада.</w:t>
      </w:r>
    </w:p>
    <w:p w:rsidR="008E6977" w:rsidRDefault="00BB2561">
      <w:pPr>
        <w:pStyle w:val="Heading1"/>
        <w:spacing w:before="0"/>
        <w:ind w:left="1701"/>
        <w:rPr>
          <w:u w:val="none"/>
        </w:rPr>
      </w:pPr>
      <w:r>
        <w:rPr>
          <w:color w:val="0000FF"/>
          <w:u w:val="thick" w:color="0000FF"/>
        </w:rPr>
        <w:t>Основные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принципы</w:t>
      </w:r>
      <w:r>
        <w:rPr>
          <w:color w:val="0000FF"/>
          <w:spacing w:val="-6"/>
          <w:u w:val="thick" w:color="0000FF"/>
        </w:rPr>
        <w:t xml:space="preserve"> </w:t>
      </w:r>
      <w:r>
        <w:rPr>
          <w:color w:val="0000FF"/>
          <w:u w:val="thick" w:color="0000FF"/>
        </w:rPr>
        <w:t>сбалансированного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питания</w:t>
      </w:r>
    </w:p>
    <w:p w:rsidR="008E6977" w:rsidRDefault="00BB2561">
      <w:pPr>
        <w:pStyle w:val="a5"/>
        <w:numPr>
          <w:ilvl w:val="0"/>
          <w:numId w:val="1"/>
        </w:numPr>
        <w:tabs>
          <w:tab w:val="left" w:pos="253"/>
        </w:tabs>
        <w:spacing w:before="36" w:line="276" w:lineRule="auto"/>
        <w:ind w:right="912" w:firstLine="0"/>
        <w:rPr>
          <w:i/>
          <w:sz w:val="24"/>
        </w:rPr>
      </w:pPr>
      <w:r>
        <w:rPr>
          <w:i/>
          <w:color w:val="524D23"/>
          <w:sz w:val="24"/>
        </w:rPr>
        <w:t>Взаимозависимость</w:t>
      </w:r>
      <w:r>
        <w:rPr>
          <w:i/>
          <w:color w:val="524D23"/>
          <w:spacing w:val="-6"/>
          <w:sz w:val="24"/>
        </w:rPr>
        <w:t xml:space="preserve"> </w:t>
      </w:r>
      <w:r>
        <w:rPr>
          <w:i/>
          <w:color w:val="524D23"/>
          <w:sz w:val="24"/>
        </w:rPr>
        <w:t>энергетической</w:t>
      </w:r>
      <w:r>
        <w:rPr>
          <w:i/>
          <w:color w:val="524D23"/>
          <w:spacing w:val="-7"/>
          <w:sz w:val="24"/>
        </w:rPr>
        <w:t xml:space="preserve"> </w:t>
      </w:r>
      <w:r>
        <w:rPr>
          <w:i/>
          <w:color w:val="524D23"/>
          <w:sz w:val="24"/>
        </w:rPr>
        <w:t>ценности</w:t>
      </w:r>
      <w:r>
        <w:rPr>
          <w:i/>
          <w:color w:val="524D23"/>
          <w:spacing w:val="-6"/>
          <w:sz w:val="24"/>
        </w:rPr>
        <w:t xml:space="preserve"> </w:t>
      </w:r>
      <w:r>
        <w:rPr>
          <w:i/>
          <w:color w:val="524D23"/>
          <w:sz w:val="24"/>
        </w:rPr>
        <w:t>рациона</w:t>
      </w:r>
      <w:r>
        <w:rPr>
          <w:i/>
          <w:color w:val="524D23"/>
          <w:spacing w:val="-7"/>
          <w:sz w:val="24"/>
        </w:rPr>
        <w:t xml:space="preserve"> </w:t>
      </w:r>
      <w:r>
        <w:rPr>
          <w:i/>
          <w:color w:val="524D23"/>
          <w:sz w:val="24"/>
        </w:rPr>
        <w:t>и</w:t>
      </w:r>
      <w:r>
        <w:rPr>
          <w:i/>
          <w:color w:val="524D23"/>
          <w:spacing w:val="-6"/>
          <w:sz w:val="24"/>
        </w:rPr>
        <w:t xml:space="preserve"> </w:t>
      </w:r>
      <w:proofErr w:type="spellStart"/>
      <w:r>
        <w:rPr>
          <w:i/>
          <w:color w:val="524D23"/>
          <w:sz w:val="24"/>
        </w:rPr>
        <w:t>энергозатрат</w:t>
      </w:r>
      <w:proofErr w:type="spellEnd"/>
      <w:r>
        <w:rPr>
          <w:i/>
          <w:color w:val="524D23"/>
          <w:spacing w:val="-64"/>
          <w:sz w:val="24"/>
        </w:rPr>
        <w:t xml:space="preserve"> </w:t>
      </w:r>
      <w:r>
        <w:rPr>
          <w:i/>
          <w:color w:val="524D23"/>
          <w:sz w:val="24"/>
        </w:rPr>
        <w:t>детей;</w:t>
      </w:r>
    </w:p>
    <w:p w:rsidR="008E6977" w:rsidRDefault="00BB2561">
      <w:pPr>
        <w:pStyle w:val="a5"/>
        <w:numPr>
          <w:ilvl w:val="0"/>
          <w:numId w:val="1"/>
        </w:numPr>
        <w:tabs>
          <w:tab w:val="left" w:pos="253"/>
        </w:tabs>
        <w:spacing w:line="273" w:lineRule="exact"/>
        <w:ind w:left="252"/>
        <w:rPr>
          <w:i/>
          <w:sz w:val="24"/>
        </w:rPr>
      </w:pPr>
      <w:r>
        <w:rPr>
          <w:i/>
          <w:color w:val="524D23"/>
          <w:sz w:val="24"/>
        </w:rPr>
        <w:t>Разнообразие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рациона</w:t>
      </w:r>
    </w:p>
    <w:p w:rsidR="008E6977" w:rsidRDefault="00BB2561">
      <w:pPr>
        <w:pStyle w:val="a5"/>
        <w:numPr>
          <w:ilvl w:val="0"/>
          <w:numId w:val="1"/>
        </w:numPr>
        <w:tabs>
          <w:tab w:val="left" w:pos="253"/>
        </w:tabs>
        <w:spacing w:before="38"/>
        <w:ind w:left="252"/>
        <w:rPr>
          <w:i/>
          <w:sz w:val="24"/>
        </w:rPr>
      </w:pPr>
      <w:r>
        <w:rPr>
          <w:i/>
          <w:color w:val="524D23"/>
          <w:sz w:val="24"/>
        </w:rPr>
        <w:t>Обеспечение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вкусовых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достоинств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и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сохранности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пищевой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ценности;</w:t>
      </w:r>
    </w:p>
    <w:p w:rsidR="008E6977" w:rsidRDefault="00BB2561">
      <w:pPr>
        <w:pStyle w:val="a5"/>
        <w:numPr>
          <w:ilvl w:val="0"/>
          <w:numId w:val="1"/>
        </w:numPr>
        <w:tabs>
          <w:tab w:val="left" w:pos="253"/>
        </w:tabs>
        <w:spacing w:before="39"/>
        <w:ind w:left="252"/>
        <w:rPr>
          <w:i/>
          <w:sz w:val="24"/>
        </w:rPr>
      </w:pPr>
      <w:r>
        <w:rPr>
          <w:i/>
          <w:color w:val="524D23"/>
          <w:sz w:val="24"/>
        </w:rPr>
        <w:t>Учет</w:t>
      </w:r>
      <w:r>
        <w:rPr>
          <w:i/>
          <w:color w:val="524D23"/>
          <w:spacing w:val="-10"/>
          <w:sz w:val="24"/>
        </w:rPr>
        <w:t xml:space="preserve"> </w:t>
      </w:r>
      <w:r>
        <w:rPr>
          <w:i/>
          <w:color w:val="524D23"/>
          <w:sz w:val="24"/>
        </w:rPr>
        <w:t>индивидуальных</w:t>
      </w:r>
      <w:r>
        <w:rPr>
          <w:i/>
          <w:color w:val="524D23"/>
          <w:spacing w:val="-5"/>
          <w:sz w:val="24"/>
        </w:rPr>
        <w:t xml:space="preserve"> </w:t>
      </w:r>
      <w:r>
        <w:rPr>
          <w:i/>
          <w:color w:val="524D23"/>
          <w:sz w:val="24"/>
        </w:rPr>
        <w:t>особенностей</w:t>
      </w:r>
      <w:r>
        <w:rPr>
          <w:i/>
          <w:color w:val="524D23"/>
          <w:spacing w:val="-6"/>
          <w:sz w:val="24"/>
        </w:rPr>
        <w:t xml:space="preserve"> </w:t>
      </w:r>
      <w:r>
        <w:rPr>
          <w:i/>
          <w:color w:val="524D23"/>
          <w:sz w:val="24"/>
        </w:rPr>
        <w:t>детей;</w:t>
      </w:r>
    </w:p>
    <w:p w:rsidR="008E6977" w:rsidRDefault="00BB2561">
      <w:pPr>
        <w:pStyle w:val="a5"/>
        <w:numPr>
          <w:ilvl w:val="0"/>
          <w:numId w:val="1"/>
        </w:numPr>
        <w:tabs>
          <w:tab w:val="left" w:pos="253"/>
        </w:tabs>
        <w:spacing w:before="40"/>
        <w:ind w:left="252"/>
        <w:rPr>
          <w:i/>
          <w:sz w:val="24"/>
        </w:rPr>
      </w:pPr>
      <w:r>
        <w:rPr>
          <w:i/>
          <w:color w:val="524D23"/>
          <w:sz w:val="24"/>
        </w:rPr>
        <w:t>Обеспечение</w:t>
      </w:r>
      <w:r>
        <w:rPr>
          <w:i/>
          <w:color w:val="524D23"/>
          <w:spacing w:val="-8"/>
          <w:sz w:val="24"/>
        </w:rPr>
        <w:t xml:space="preserve"> </w:t>
      </w:r>
      <w:proofErr w:type="spellStart"/>
      <w:r>
        <w:rPr>
          <w:i/>
          <w:color w:val="524D23"/>
          <w:sz w:val="24"/>
        </w:rPr>
        <w:t>санитарно-эпидемиологическкой</w:t>
      </w:r>
      <w:proofErr w:type="spellEnd"/>
      <w:r>
        <w:rPr>
          <w:i/>
          <w:color w:val="524D23"/>
          <w:spacing w:val="-8"/>
          <w:sz w:val="24"/>
        </w:rPr>
        <w:t xml:space="preserve"> </w:t>
      </w:r>
      <w:r>
        <w:rPr>
          <w:i/>
          <w:color w:val="524D23"/>
          <w:sz w:val="24"/>
        </w:rPr>
        <w:t>безопасности</w:t>
      </w:r>
      <w:r>
        <w:rPr>
          <w:i/>
          <w:color w:val="524D23"/>
          <w:spacing w:val="-7"/>
          <w:sz w:val="24"/>
        </w:rPr>
        <w:t xml:space="preserve"> </w:t>
      </w:r>
      <w:r>
        <w:rPr>
          <w:i/>
          <w:color w:val="524D23"/>
          <w:sz w:val="24"/>
        </w:rPr>
        <w:t>питания.</w:t>
      </w:r>
    </w:p>
    <w:p w:rsidR="008E6977" w:rsidRDefault="00BB2561">
      <w:pPr>
        <w:pStyle w:val="Heading1"/>
        <w:spacing w:before="41"/>
        <w:ind w:left="1311"/>
        <w:rPr>
          <w:u w:val="none"/>
        </w:rPr>
      </w:pPr>
      <w:r>
        <w:rPr>
          <w:color w:val="0000FF"/>
          <w:u w:val="thick" w:color="0000FF"/>
        </w:rPr>
        <w:t>Рекомендации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родителям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по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вопросам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питания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 xml:space="preserve">детей </w:t>
      </w:r>
      <w:r>
        <w:rPr>
          <w:color w:val="0000FF"/>
          <w:spacing w:val="-1"/>
          <w:u w:val="thick" w:color="0000FF"/>
        </w:rPr>
        <w:t xml:space="preserve"> </w:t>
      </w:r>
    </w:p>
    <w:p w:rsidR="008E6977" w:rsidRDefault="00BB2561">
      <w:pPr>
        <w:pStyle w:val="a3"/>
        <w:spacing w:before="36" w:line="273" w:lineRule="auto"/>
        <w:ind w:right="248"/>
      </w:pPr>
      <w:r>
        <w:rPr>
          <w:color w:val="524D23"/>
        </w:rPr>
        <w:t>Организация питания детей в детском саду должна сочетаться с правильным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питанием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ребенка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семье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(дома).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Родителям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нужно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стремиться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 тому,</w:t>
      </w:r>
    </w:p>
    <w:p w:rsidR="008E6977" w:rsidRDefault="00BB2561">
      <w:pPr>
        <w:pStyle w:val="a3"/>
        <w:spacing w:before="2" w:line="273" w:lineRule="auto"/>
        <w:ind w:right="103"/>
      </w:pPr>
      <w:r>
        <w:rPr>
          <w:color w:val="524D23"/>
        </w:rPr>
        <w:t>чтобы питание вне детского сада дополняло рацион, получаемый в дошкольном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учреждении</w:t>
      </w:r>
      <w:proofErr w:type="gramStart"/>
      <w:r>
        <w:rPr>
          <w:color w:val="524D23"/>
        </w:rPr>
        <w:t>..</w:t>
      </w:r>
      <w:r>
        <w:rPr>
          <w:color w:val="524D23"/>
          <w:spacing w:val="-4"/>
        </w:rPr>
        <w:t xml:space="preserve"> </w:t>
      </w:r>
      <w:proofErr w:type="gramEnd"/>
      <w:r>
        <w:rPr>
          <w:color w:val="524D23"/>
        </w:rPr>
        <w:t>Ежедневно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стенде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«Информация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родителей»,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каждой</w:t>
      </w:r>
    </w:p>
    <w:p w:rsidR="008E6977" w:rsidRDefault="00BB2561">
      <w:pPr>
        <w:pStyle w:val="a3"/>
        <w:spacing w:line="276" w:lineRule="exact"/>
      </w:pPr>
      <w:r>
        <w:rPr>
          <w:color w:val="524D23"/>
        </w:rPr>
        <w:t>возрастной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группе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вывешивается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меню-требование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того,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чтобы</w:t>
      </w:r>
    </w:p>
    <w:p w:rsidR="008E6977" w:rsidRDefault="00BB2561">
      <w:pPr>
        <w:pStyle w:val="a3"/>
        <w:spacing w:before="39" w:line="273" w:lineRule="auto"/>
        <w:ind w:right="248"/>
      </w:pPr>
      <w:r>
        <w:rPr>
          <w:color w:val="524D23"/>
        </w:rPr>
        <w:t>родители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имели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полную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информацию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том,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какие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блюда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продукты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получил</w:t>
      </w:r>
      <w:r>
        <w:rPr>
          <w:color w:val="524D23"/>
          <w:spacing w:val="-63"/>
        </w:rPr>
        <w:t xml:space="preserve"> </w:t>
      </w:r>
      <w:r>
        <w:rPr>
          <w:color w:val="524D23"/>
        </w:rPr>
        <w:t>их ребенок в течение дня в детском саду, какая пищевая ценность данного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рациона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питан</w:t>
      </w:r>
      <w:r>
        <w:rPr>
          <w:color w:val="524D23"/>
        </w:rPr>
        <w:t>ия.</w:t>
      </w:r>
    </w:p>
    <w:p w:rsidR="008E6977" w:rsidRDefault="008E6977">
      <w:pPr>
        <w:pStyle w:val="a3"/>
        <w:spacing w:before="6"/>
        <w:ind w:left="0"/>
        <w:rPr>
          <w:sz w:val="27"/>
        </w:rPr>
      </w:pPr>
    </w:p>
    <w:p w:rsidR="008E6977" w:rsidRDefault="00BB2561">
      <w:pPr>
        <w:pStyle w:val="a3"/>
        <w:spacing w:line="276" w:lineRule="auto"/>
        <w:ind w:right="134"/>
      </w:pPr>
      <w:r>
        <w:rPr>
          <w:color w:val="524D23"/>
        </w:rPr>
        <w:t>На ужин в домашнем рационе рекомендуются использовать продукты, которые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ребенок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получил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детском саду.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Желательно,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чтобы утром,</w:t>
      </w:r>
      <w:r>
        <w:rPr>
          <w:color w:val="524D23"/>
          <w:spacing w:val="-1"/>
        </w:rPr>
        <w:t xml:space="preserve"> </w:t>
      </w:r>
      <w:proofErr w:type="gramStart"/>
      <w:r>
        <w:rPr>
          <w:color w:val="524D23"/>
        </w:rPr>
        <w:t>до</w:t>
      </w:r>
      <w:proofErr w:type="gramEnd"/>
    </w:p>
    <w:p w:rsidR="008E6977" w:rsidRDefault="00BB2561">
      <w:pPr>
        <w:pStyle w:val="a3"/>
        <w:spacing w:line="273" w:lineRule="auto"/>
        <w:ind w:right="257"/>
      </w:pPr>
      <w:r>
        <w:rPr>
          <w:color w:val="524D23"/>
        </w:rPr>
        <w:t>отправления ребенка в детский сад, его не кормили, т.к. это нарушает режим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питания, приводит к снижению аппетита, в таком случае ребенок плохо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завтракает в группе. Однако</w:t>
      </w:r>
      <w:proofErr w:type="gramStart"/>
      <w:r>
        <w:rPr>
          <w:color w:val="524D23"/>
        </w:rPr>
        <w:t>,</w:t>
      </w:r>
      <w:proofErr w:type="gramEnd"/>
      <w:r>
        <w:rPr>
          <w:color w:val="524D23"/>
        </w:rPr>
        <w:t xml:space="preserve"> если ребенка приходится приводить в детский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сад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рано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(за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1-2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часа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завтрака), то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дома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ему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можно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дать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сок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или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фрукты.</w:t>
      </w:r>
    </w:p>
    <w:p w:rsidR="008E6977" w:rsidRDefault="008E6977">
      <w:pPr>
        <w:pStyle w:val="a3"/>
        <w:spacing w:before="2"/>
        <w:ind w:left="0"/>
        <w:rPr>
          <w:sz w:val="27"/>
        </w:rPr>
      </w:pPr>
    </w:p>
    <w:p w:rsidR="008E6977" w:rsidRDefault="00BB2561">
      <w:pPr>
        <w:pStyle w:val="a3"/>
        <w:spacing w:line="273" w:lineRule="auto"/>
        <w:ind w:right="446"/>
      </w:pPr>
      <w:r>
        <w:rPr>
          <w:color w:val="524D23"/>
        </w:rPr>
        <w:t>Для нормального самочувствия и для обес</w:t>
      </w:r>
      <w:r>
        <w:rPr>
          <w:color w:val="524D23"/>
        </w:rPr>
        <w:t>печения жизнедеятельности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организма необходимо соблюдение питьевого режима. Правильный питьевой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режим обеспечивает нормальный водно-солевой баланс и создает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благоприятные условия для жизнедеятельности организма. Питьевая вода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должна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быть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доступна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каждому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р</w:t>
      </w:r>
      <w:r>
        <w:rPr>
          <w:color w:val="524D23"/>
        </w:rPr>
        <w:t>ебенку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течение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всего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времени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его</w:t>
      </w:r>
    </w:p>
    <w:p w:rsidR="008E6977" w:rsidRDefault="00BB2561">
      <w:pPr>
        <w:pStyle w:val="a3"/>
        <w:spacing w:before="2"/>
      </w:pPr>
      <w:r>
        <w:rPr>
          <w:color w:val="524D23"/>
        </w:rPr>
        <w:t>нахождения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детском саду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дома.</w:t>
      </w:r>
    </w:p>
    <w:p w:rsidR="008E6977" w:rsidRDefault="008E6977">
      <w:pPr>
        <w:pStyle w:val="a3"/>
        <w:spacing w:before="10"/>
        <w:ind w:left="0"/>
        <w:rPr>
          <w:sz w:val="30"/>
        </w:rPr>
      </w:pPr>
    </w:p>
    <w:p w:rsidR="008E6977" w:rsidRDefault="00BB2561">
      <w:pPr>
        <w:pStyle w:val="a3"/>
      </w:pPr>
      <w:r>
        <w:rPr>
          <w:color w:val="524D23"/>
        </w:rPr>
        <w:t>Приход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ребенка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детский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сад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(адаптационный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период)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нередко</w:t>
      </w:r>
    </w:p>
    <w:p w:rsidR="008E6977" w:rsidRDefault="00BB2561">
      <w:pPr>
        <w:pStyle w:val="a3"/>
        <w:spacing w:before="38" w:line="273" w:lineRule="auto"/>
        <w:ind w:right="274"/>
      </w:pPr>
      <w:r>
        <w:rPr>
          <w:color w:val="524D23"/>
        </w:rPr>
        <w:t>сопровождается определенными психологическими трудностями. В это время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возможно снижение у детей аппетита, нарушение сна, снижение общей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сопротивляемости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 заболеваниям.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Правильная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организация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питания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это</w:t>
      </w:r>
    </w:p>
    <w:p w:rsidR="008E6977" w:rsidRDefault="008E6977">
      <w:pPr>
        <w:spacing w:line="273" w:lineRule="auto"/>
        <w:sectPr w:rsidR="008E697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E6977" w:rsidRDefault="00BB2561">
      <w:pPr>
        <w:pStyle w:val="a3"/>
        <w:spacing w:before="68" w:line="276" w:lineRule="auto"/>
      </w:pPr>
      <w:r>
        <w:rPr>
          <w:color w:val="524D23"/>
        </w:rPr>
        <w:lastRenderedPageBreak/>
        <w:t>время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имеет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большое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значение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помогает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ребенку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легче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адаптироваться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63"/>
        </w:rPr>
        <w:t xml:space="preserve"> </w:t>
      </w:r>
      <w:r>
        <w:rPr>
          <w:color w:val="524D23"/>
        </w:rPr>
        <w:t>коллективе.</w:t>
      </w:r>
    </w:p>
    <w:p w:rsidR="008E6977" w:rsidRDefault="00BB2561">
      <w:pPr>
        <w:pStyle w:val="a3"/>
        <w:spacing w:line="273" w:lineRule="auto"/>
        <w:ind w:right="270"/>
      </w:pPr>
      <w:r>
        <w:rPr>
          <w:color w:val="524D23"/>
        </w:rPr>
        <w:t xml:space="preserve">Перед поступлением в </w:t>
      </w:r>
      <w:r>
        <w:rPr>
          <w:color w:val="524D23"/>
        </w:rPr>
        <w:t>детский сад родителям рекомендуется приблизить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режим питания и состав рациона к условиям детского коллектива, приучить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его к тем блюдам, которые чаще дают в детском саду, особенно если дома он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их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получал.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Если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ребенок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отказывается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от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пищи,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коем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случаи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нельзя</w:t>
      </w:r>
    </w:p>
    <w:p w:rsidR="008E6977" w:rsidRDefault="00BB2561">
      <w:pPr>
        <w:pStyle w:val="a3"/>
      </w:pPr>
      <w:r>
        <w:rPr>
          <w:color w:val="524D23"/>
        </w:rPr>
        <w:t>кормить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его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насильно.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Это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может</w:t>
      </w:r>
      <w:r>
        <w:rPr>
          <w:color w:val="524D23"/>
          <w:spacing w:val="-8"/>
        </w:rPr>
        <w:t xml:space="preserve"> </w:t>
      </w:r>
      <w:r>
        <w:rPr>
          <w:color w:val="524D23"/>
        </w:rPr>
        <w:t>усилить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отрицательное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отношение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пище.</w:t>
      </w:r>
    </w:p>
    <w:p w:rsidR="008E6977" w:rsidRDefault="008E6977">
      <w:pPr>
        <w:pStyle w:val="a3"/>
        <w:spacing w:before="9"/>
        <w:ind w:left="0"/>
        <w:rPr>
          <w:sz w:val="30"/>
        </w:rPr>
      </w:pPr>
    </w:p>
    <w:p w:rsidR="008E6977" w:rsidRDefault="00BB2561">
      <w:pPr>
        <w:pStyle w:val="Heading1"/>
        <w:spacing w:before="0"/>
        <w:ind w:left="2363"/>
        <w:rPr>
          <w:u w:val="none"/>
        </w:rPr>
      </w:pPr>
      <w:r>
        <w:rPr>
          <w:color w:val="0000FF"/>
          <w:u w:val="thick" w:color="0000FF"/>
        </w:rPr>
        <w:t>Полуфабрикаты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опасны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для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здоровья!</w:t>
      </w:r>
    </w:p>
    <w:p w:rsidR="008E6977" w:rsidRDefault="00BB2561">
      <w:pPr>
        <w:pStyle w:val="a3"/>
        <w:spacing w:before="38"/>
      </w:pPr>
      <w:r>
        <w:rPr>
          <w:color w:val="524D23"/>
        </w:rPr>
        <w:t>Продукты,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которые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Вы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используете,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не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должны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способствовать</w:t>
      </w:r>
    </w:p>
    <w:p w:rsidR="008E6977" w:rsidRDefault="00BB2561">
      <w:pPr>
        <w:pStyle w:val="a3"/>
        <w:spacing w:before="39" w:line="273" w:lineRule="auto"/>
        <w:ind w:right="391"/>
      </w:pPr>
      <w:r>
        <w:rPr>
          <w:color w:val="524D23"/>
        </w:rPr>
        <w:t>возникновению заболеваний. Часто мамы не имеют много времени для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приготовления пищи, поэтому широко используют полуфабрикаты (колбасы,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сосиски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т.п.)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их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не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стоит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давать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детям.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середины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70-х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годов пика</w:t>
      </w:r>
    </w:p>
    <w:p w:rsidR="008E6977" w:rsidRDefault="00BB2561">
      <w:pPr>
        <w:pStyle w:val="a3"/>
        <w:spacing w:before="2" w:line="273" w:lineRule="auto"/>
        <w:ind w:right="292"/>
      </w:pPr>
      <w:proofErr w:type="gramStart"/>
      <w:r>
        <w:rPr>
          <w:color w:val="524D23"/>
        </w:rPr>
        <w:t>достигли</w:t>
      </w:r>
      <w:proofErr w:type="gramEnd"/>
      <w:r>
        <w:rPr>
          <w:color w:val="524D23"/>
        </w:rPr>
        <w:t xml:space="preserve"> желудочно-кишечные заболевания у детей 7-8 лет, что как раз было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вызвано употреблением 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пищу полуфабрика</w:t>
      </w:r>
      <w:r>
        <w:rPr>
          <w:color w:val="524D23"/>
        </w:rPr>
        <w:t>тов.</w:t>
      </w:r>
    </w:p>
    <w:p w:rsidR="008E6977" w:rsidRDefault="008E6977">
      <w:pPr>
        <w:pStyle w:val="a3"/>
        <w:spacing w:before="6"/>
        <w:ind w:left="0"/>
        <w:rPr>
          <w:sz w:val="27"/>
        </w:rPr>
      </w:pPr>
    </w:p>
    <w:p w:rsidR="008E6977" w:rsidRDefault="00BB2561">
      <w:pPr>
        <w:pStyle w:val="Heading1"/>
        <w:spacing w:before="0"/>
        <w:ind w:left="3517"/>
        <w:rPr>
          <w:u w:val="none"/>
        </w:rPr>
      </w:pPr>
      <w:r>
        <w:rPr>
          <w:color w:val="0000FF"/>
          <w:u w:val="thick" w:color="0000FF"/>
        </w:rPr>
        <w:t>Как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насчет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овощей?</w:t>
      </w:r>
    </w:p>
    <w:p w:rsidR="008E6977" w:rsidRDefault="00BB2561">
      <w:pPr>
        <w:pStyle w:val="a3"/>
        <w:spacing w:before="38"/>
      </w:pPr>
      <w:r>
        <w:rPr>
          <w:color w:val="524D23"/>
        </w:rPr>
        <w:t>Исключить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вредные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детей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продукты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можно,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но</w:t>
      </w:r>
      <w:r>
        <w:rPr>
          <w:color w:val="524D23"/>
          <w:spacing w:val="-4"/>
        </w:rPr>
        <w:t xml:space="preserve"> </w:t>
      </w:r>
      <w:proofErr w:type="gramStart"/>
      <w:r>
        <w:rPr>
          <w:color w:val="524D23"/>
        </w:rPr>
        <w:t>что</w:t>
      </w:r>
      <w:proofErr w:type="gramEnd"/>
      <w:r>
        <w:rPr>
          <w:color w:val="524D23"/>
          <w:spacing w:val="-3"/>
        </w:rPr>
        <w:t xml:space="preserve"> </w:t>
      </w:r>
      <w:r>
        <w:rPr>
          <w:color w:val="524D23"/>
        </w:rPr>
        <w:t>же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овощами?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Можно</w:t>
      </w:r>
    </w:p>
    <w:p w:rsidR="008E6977" w:rsidRDefault="00BB2561">
      <w:pPr>
        <w:pStyle w:val="a3"/>
        <w:spacing w:before="39" w:line="273" w:lineRule="auto"/>
        <w:ind w:right="112"/>
      </w:pPr>
      <w:r>
        <w:rPr>
          <w:color w:val="524D23"/>
        </w:rPr>
        <w:t>вымачивать их в холодной воде (полчаса). Еще полезно варить овощи дольками.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При этом половина нитратов перейдет в отвар. Около 10% нитратов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скапливается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кожуре.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Поэтому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лучше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давать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очищенные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фрукты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и овощи.</w:t>
      </w:r>
    </w:p>
    <w:p w:rsidR="008E6977" w:rsidRDefault="00BB2561">
      <w:pPr>
        <w:pStyle w:val="Heading1"/>
        <w:spacing w:before="4"/>
        <w:ind w:left="3124"/>
        <w:rPr>
          <w:u w:val="none"/>
        </w:rPr>
      </w:pPr>
      <w:r>
        <w:rPr>
          <w:color w:val="0000FF"/>
          <w:u w:val="thick" w:color="0000FF"/>
        </w:rPr>
        <w:t>Наиболее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безопасны</w:t>
      </w:r>
      <w:r>
        <w:rPr>
          <w:color w:val="0000FF"/>
          <w:spacing w:val="-6"/>
          <w:u w:val="thick" w:color="0000FF"/>
        </w:rPr>
        <w:t xml:space="preserve"> </w:t>
      </w:r>
      <w:r>
        <w:rPr>
          <w:color w:val="0000FF"/>
          <w:u w:val="thick" w:color="0000FF"/>
        </w:rPr>
        <w:t>каши!</w:t>
      </w:r>
    </w:p>
    <w:p w:rsidR="008E6977" w:rsidRDefault="00BB2561">
      <w:pPr>
        <w:pStyle w:val="a3"/>
        <w:spacing w:before="36" w:line="273" w:lineRule="auto"/>
      </w:pPr>
      <w:r>
        <w:rPr>
          <w:color w:val="524D23"/>
        </w:rPr>
        <w:t>В крупах содержится наименьшее количество вредных веществ. Поэтому не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стоит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них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забывать!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них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много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нужного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роста,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растительного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белка,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углеводов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витаминов.</w:t>
      </w:r>
    </w:p>
    <w:p w:rsidR="008E6977" w:rsidRDefault="00BB2561">
      <w:pPr>
        <w:pStyle w:val="Heading1"/>
        <w:spacing w:before="5"/>
        <w:ind w:right="103"/>
        <w:jc w:val="center"/>
        <w:rPr>
          <w:u w:val="none"/>
        </w:rPr>
      </w:pPr>
      <w:r>
        <w:rPr>
          <w:color w:val="0000FF"/>
          <w:u w:val="thick" w:color="0000FF"/>
        </w:rPr>
        <w:t>Нужны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вегетарианские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дни!</w:t>
      </w:r>
    </w:p>
    <w:p w:rsidR="008E6977" w:rsidRDefault="00BB2561">
      <w:pPr>
        <w:pStyle w:val="a3"/>
        <w:spacing w:before="36" w:line="273" w:lineRule="auto"/>
        <w:ind w:right="192"/>
        <w:jc w:val="center"/>
      </w:pPr>
      <w:r>
        <w:rPr>
          <w:color w:val="524D23"/>
        </w:rPr>
        <w:t>Детям хорошо бы иметь хотя бы два вегетарианских дня в неделю. В обычные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дни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мясные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продукты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не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стоит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предлагать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ребенку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чаще,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чем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один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раз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день.</w:t>
      </w:r>
    </w:p>
    <w:p w:rsidR="008E6977" w:rsidRDefault="00BB2561">
      <w:pPr>
        <w:pStyle w:val="Heading1"/>
        <w:ind w:right="109"/>
        <w:jc w:val="center"/>
        <w:rPr>
          <w:u w:val="none"/>
        </w:rPr>
      </w:pPr>
      <w:r>
        <w:rPr>
          <w:color w:val="0000FF"/>
          <w:u w:val="thick" w:color="0000FF"/>
        </w:rPr>
        <w:t>Не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заставляйте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ребенка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есть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–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так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u w:val="thick" w:color="0000FF"/>
        </w:rPr>
        <w:t>аппетита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не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добиться!</w:t>
      </w:r>
    </w:p>
    <w:p w:rsidR="008E6977" w:rsidRDefault="00BB2561">
      <w:pPr>
        <w:pStyle w:val="a3"/>
        <w:spacing w:before="38" w:line="273" w:lineRule="auto"/>
        <w:ind w:right="620"/>
      </w:pPr>
      <w:r>
        <w:rPr>
          <w:color w:val="524D23"/>
        </w:rPr>
        <w:t>Для того</w:t>
      </w:r>
      <w:proofErr w:type="gramStart"/>
      <w:r>
        <w:rPr>
          <w:color w:val="524D23"/>
        </w:rPr>
        <w:t>,</w:t>
      </w:r>
      <w:proofErr w:type="gramEnd"/>
      <w:r>
        <w:rPr>
          <w:color w:val="524D23"/>
        </w:rPr>
        <w:t xml:space="preserve"> чтоб у малыша был аппетит, в первую очередь, нужна спокойная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обстановка. Надо научить его жевать медленно и спокойно, еда должна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приносить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удовольствие.</w:t>
      </w:r>
    </w:p>
    <w:p w:rsidR="008E6977" w:rsidRDefault="00BB2561">
      <w:pPr>
        <w:pStyle w:val="Heading1"/>
        <w:ind w:left="2965"/>
        <w:rPr>
          <w:u w:val="none"/>
        </w:rPr>
      </w:pPr>
      <w:r>
        <w:rPr>
          <w:color w:val="0000FF"/>
          <w:u w:val="thick" w:color="0000FF"/>
        </w:rPr>
        <w:t>Что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лучше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есть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на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завтрак?</w:t>
      </w:r>
    </w:p>
    <w:p w:rsidR="008E6977" w:rsidRDefault="00BB2561">
      <w:pPr>
        <w:pStyle w:val="a3"/>
        <w:spacing w:before="38" w:line="273" w:lineRule="auto"/>
        <w:ind w:right="243"/>
      </w:pPr>
      <w:r>
        <w:rPr>
          <w:color w:val="524D23"/>
        </w:rPr>
        <w:t>После сна дайте ребенку воды (сколько захочет). Через полчаса – ра</w:t>
      </w:r>
      <w:r>
        <w:rPr>
          <w:color w:val="524D23"/>
        </w:rPr>
        <w:t>зведенный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сок.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Еще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через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15-30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минут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дайте любую кашу.</w:t>
      </w:r>
    </w:p>
    <w:p w:rsidR="008E6977" w:rsidRDefault="00BB2561">
      <w:pPr>
        <w:pStyle w:val="Heading1"/>
        <w:ind w:left="2663"/>
        <w:rPr>
          <w:u w:val="none"/>
        </w:rPr>
      </w:pPr>
      <w:r>
        <w:rPr>
          <w:color w:val="0000FF"/>
          <w:u w:val="thick" w:color="0000FF"/>
        </w:rPr>
        <w:t>Что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лучше дать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ребенку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на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обед?</w:t>
      </w:r>
    </w:p>
    <w:p w:rsidR="008E6977" w:rsidRDefault="00BB2561">
      <w:pPr>
        <w:pStyle w:val="a3"/>
        <w:spacing w:before="37"/>
      </w:pPr>
      <w:proofErr w:type="gramStart"/>
      <w:r>
        <w:rPr>
          <w:color w:val="524D23"/>
        </w:rPr>
        <w:t>Снова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дайте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сок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или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салат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из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помидоров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или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квашеную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капусту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(с</w:t>
      </w:r>
      <w:proofErr w:type="gramEnd"/>
    </w:p>
    <w:p w:rsidR="008E6977" w:rsidRDefault="00BB2561">
      <w:pPr>
        <w:pStyle w:val="a3"/>
        <w:spacing w:before="41" w:line="273" w:lineRule="auto"/>
        <w:ind w:right="551"/>
      </w:pPr>
      <w:r>
        <w:rPr>
          <w:color w:val="524D23"/>
        </w:rPr>
        <w:t>подсолнечным маслом). Потом – суп с крупой или овощами; можно положить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отварное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мясо,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фрикадельки.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Иногда</w:t>
      </w:r>
      <w:r>
        <w:rPr>
          <w:color w:val="524D23"/>
          <w:spacing w:val="3"/>
        </w:rPr>
        <w:t xml:space="preserve"> </w:t>
      </w:r>
      <w:r>
        <w:rPr>
          <w:color w:val="524D23"/>
        </w:rPr>
        <w:t>–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рыбный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суп.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Иногда</w:t>
      </w:r>
      <w:r>
        <w:rPr>
          <w:color w:val="524D23"/>
          <w:spacing w:val="2"/>
        </w:rPr>
        <w:t xml:space="preserve"> </w:t>
      </w:r>
      <w:r>
        <w:rPr>
          <w:color w:val="524D23"/>
        </w:rPr>
        <w:t>–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мясной,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но</w:t>
      </w:r>
    </w:p>
    <w:p w:rsidR="008E6977" w:rsidRDefault="00BB2561">
      <w:pPr>
        <w:pStyle w:val="a3"/>
        <w:spacing w:line="276" w:lineRule="exact"/>
      </w:pPr>
      <w:r>
        <w:rPr>
          <w:color w:val="524D23"/>
        </w:rPr>
        <w:t>нежирный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суп.</w:t>
      </w:r>
    </w:p>
    <w:p w:rsidR="008E6977" w:rsidRDefault="00BB2561">
      <w:pPr>
        <w:pStyle w:val="Heading1"/>
        <w:spacing w:before="40"/>
        <w:ind w:left="2970"/>
        <w:rPr>
          <w:u w:val="none"/>
        </w:rPr>
      </w:pPr>
      <w:r>
        <w:rPr>
          <w:color w:val="0000FF"/>
          <w:u w:val="thick" w:color="0000FF"/>
        </w:rPr>
        <w:t>Что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лучше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есть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на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полдник?</w:t>
      </w:r>
    </w:p>
    <w:p w:rsidR="008E6977" w:rsidRDefault="00BB2561">
      <w:pPr>
        <w:pStyle w:val="a3"/>
        <w:spacing w:before="39" w:line="273" w:lineRule="auto"/>
        <w:ind w:right="109"/>
      </w:pPr>
      <w:r>
        <w:rPr>
          <w:color w:val="524D23"/>
        </w:rPr>
        <w:t>Через 2-3 часа можно предложить малышу компот, яблоки (сырые или печеные),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чай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 печеньем, сухарями, сушками.</w:t>
      </w:r>
    </w:p>
    <w:p w:rsidR="008E6977" w:rsidRDefault="00BB2561">
      <w:pPr>
        <w:pStyle w:val="Heading1"/>
        <w:ind w:left="3172"/>
        <w:rPr>
          <w:u w:val="none"/>
        </w:rPr>
      </w:pPr>
      <w:r>
        <w:rPr>
          <w:color w:val="0000FF"/>
          <w:u w:val="thick" w:color="0000FF"/>
        </w:rPr>
        <w:t>Что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лучше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есть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на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ужин?</w:t>
      </w:r>
    </w:p>
    <w:p w:rsidR="008E6977" w:rsidRDefault="00BB2561">
      <w:pPr>
        <w:pStyle w:val="a3"/>
        <w:spacing w:before="36" w:line="276" w:lineRule="auto"/>
        <w:ind w:right="97"/>
      </w:pPr>
      <w:r>
        <w:rPr>
          <w:color w:val="524D23"/>
        </w:rPr>
        <w:t>Этот прием должен по большей части состоять из белковой пищи. Это может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быть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творог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кефиром.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Если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творог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куплен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магазине,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то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лучше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сделайте</w:t>
      </w:r>
    </w:p>
    <w:p w:rsidR="008E6977" w:rsidRDefault="008E6977">
      <w:pPr>
        <w:spacing w:line="276" w:lineRule="auto"/>
        <w:sectPr w:rsidR="008E6977">
          <w:pgSz w:w="11910" w:h="16840"/>
          <w:pgMar w:top="1080" w:right="740" w:bottom="280" w:left="1600" w:header="720" w:footer="720" w:gutter="0"/>
          <w:cols w:space="720"/>
        </w:sectPr>
      </w:pPr>
    </w:p>
    <w:p w:rsidR="008E6977" w:rsidRDefault="00BB2561">
      <w:pPr>
        <w:pStyle w:val="a3"/>
        <w:spacing w:before="68"/>
      </w:pPr>
      <w:r>
        <w:rPr>
          <w:color w:val="524D23"/>
        </w:rPr>
        <w:lastRenderedPageBreak/>
        <w:t>сырники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или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запеканку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из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творога.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Иногда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можно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дать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картофельное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блюдо.</w:t>
      </w:r>
    </w:p>
    <w:p w:rsidR="008E6977" w:rsidRDefault="00BB2561">
      <w:pPr>
        <w:pStyle w:val="a3"/>
        <w:spacing w:before="41" w:line="273" w:lineRule="auto"/>
        <w:ind w:right="1477"/>
      </w:pPr>
      <w:r>
        <w:rPr>
          <w:color w:val="524D23"/>
        </w:rPr>
        <w:t>Если малыш любит яйца, можно их давать 2-3 раза в неделю. Можно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предложить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вареные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яйца,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без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дополнительных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блюд.</w:t>
      </w:r>
    </w:p>
    <w:p w:rsidR="008E6977" w:rsidRDefault="00BB2561">
      <w:pPr>
        <w:pStyle w:val="Heading1"/>
        <w:ind w:left="198"/>
        <w:rPr>
          <w:u w:val="none"/>
        </w:rPr>
      </w:pPr>
      <w:r>
        <w:rPr>
          <w:color w:val="0000FF"/>
          <w:u w:val="thick" w:color="0000FF"/>
        </w:rPr>
        <w:t>Питание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детей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дошкольного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возраста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–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что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должны</w:t>
      </w:r>
      <w:r>
        <w:rPr>
          <w:color w:val="0000FF"/>
          <w:spacing w:val="-4"/>
          <w:u w:val="thick" w:color="0000FF"/>
        </w:rPr>
        <w:t xml:space="preserve"> </w:t>
      </w:r>
      <w:r>
        <w:rPr>
          <w:color w:val="0000FF"/>
          <w:u w:val="thick" w:color="0000FF"/>
        </w:rPr>
        <w:t>помнить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родители</w:t>
      </w:r>
    </w:p>
    <w:p w:rsidR="008E6977" w:rsidRDefault="00BB2561">
      <w:pPr>
        <w:pStyle w:val="a3"/>
        <w:spacing w:before="36"/>
      </w:pPr>
      <w:r>
        <w:rPr>
          <w:color w:val="524D23"/>
        </w:rPr>
        <w:t>Прежде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всего,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надо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помнить:</w:t>
      </w:r>
    </w:p>
    <w:p w:rsidR="008E6977" w:rsidRDefault="00BB2561">
      <w:pPr>
        <w:pStyle w:val="a3"/>
        <w:spacing w:before="41"/>
      </w:pPr>
      <w:r>
        <w:rPr>
          <w:color w:val="524D23"/>
        </w:rPr>
        <w:t>Питание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должно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быть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полноценным.</w:t>
      </w:r>
    </w:p>
    <w:p w:rsidR="008E6977" w:rsidRDefault="00BB2561">
      <w:pPr>
        <w:pStyle w:val="a3"/>
        <w:spacing w:before="39"/>
      </w:pPr>
      <w:r>
        <w:rPr>
          <w:color w:val="524D23"/>
        </w:rPr>
        <w:t>Питание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должно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обеспечивать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материал,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нужный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роста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организма.</w:t>
      </w:r>
    </w:p>
    <w:p w:rsidR="008E6977" w:rsidRDefault="00BB2561">
      <w:pPr>
        <w:pStyle w:val="a3"/>
        <w:spacing w:before="38" w:line="273" w:lineRule="auto"/>
      </w:pPr>
      <w:r>
        <w:rPr>
          <w:color w:val="524D23"/>
        </w:rPr>
        <w:t>Чем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разнообразнее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продукты,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входящие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в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меню,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тем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лучше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удовлетворяется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потребность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в пище.</w:t>
      </w:r>
    </w:p>
    <w:p w:rsidR="008E6977" w:rsidRDefault="00BB2561">
      <w:pPr>
        <w:pStyle w:val="a3"/>
        <w:spacing w:before="2" w:line="273" w:lineRule="auto"/>
        <w:ind w:right="363"/>
      </w:pPr>
      <w:proofErr w:type="gramStart"/>
      <w:r>
        <w:rPr>
          <w:color w:val="524D23"/>
        </w:rPr>
        <w:t>В день ребенок в возрасте 4-6 лет обязан получать: жиров и белков – 70 г,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углеводов – 280 г, железа – 12 мг</w:t>
      </w:r>
      <w:r>
        <w:rPr>
          <w:color w:val="524D23"/>
        </w:rPr>
        <w:t>, цинка – 10 мг, фосфора – 1350 мг, кальция –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900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мг,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магния –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200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мг,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йода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–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0,08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мг.</w:t>
      </w:r>
      <w:proofErr w:type="gramEnd"/>
      <w:r>
        <w:rPr>
          <w:color w:val="524D23"/>
          <w:spacing w:val="-2"/>
        </w:rPr>
        <w:t xml:space="preserve"> </w:t>
      </w:r>
      <w:r>
        <w:rPr>
          <w:color w:val="524D23"/>
        </w:rPr>
        <w:t>Перерывы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между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приемами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пищи</w:t>
      </w:r>
    </w:p>
    <w:p w:rsidR="008E6977" w:rsidRDefault="00BB2561">
      <w:pPr>
        <w:pStyle w:val="a3"/>
        <w:spacing w:line="275" w:lineRule="exact"/>
      </w:pPr>
      <w:r>
        <w:rPr>
          <w:color w:val="524D23"/>
        </w:rPr>
        <w:t>должны быть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около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3,5-4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часов.</w:t>
      </w:r>
    </w:p>
    <w:p w:rsidR="008E6977" w:rsidRDefault="00BB2561">
      <w:pPr>
        <w:pStyle w:val="a3"/>
        <w:spacing w:before="41" w:line="273" w:lineRule="auto"/>
        <w:ind w:right="248"/>
      </w:pPr>
      <w:r>
        <w:rPr>
          <w:color w:val="524D23"/>
        </w:rPr>
        <w:t>Правильное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питание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детей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дошкольного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возраста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отличается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от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питания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взрослого.</w:t>
      </w:r>
    </w:p>
    <w:p w:rsidR="008E6977" w:rsidRDefault="00BB2561">
      <w:pPr>
        <w:pStyle w:val="a3"/>
        <w:spacing w:line="273" w:lineRule="auto"/>
        <w:ind w:right="191"/>
      </w:pPr>
      <w:r>
        <w:rPr>
          <w:color w:val="524D23"/>
        </w:rPr>
        <w:t>Помните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необходимости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исключать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острое,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кислое,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соленоё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даже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сладкое.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Не забывайте о тыкве, моркови и хурме. Это кладезь витаминов. Конфеты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 xml:space="preserve">сразу убирайте подальше. Шоколад можно только горький, от </w:t>
      </w:r>
      <w:proofErr w:type="gramStart"/>
      <w:r>
        <w:rPr>
          <w:color w:val="524D23"/>
        </w:rPr>
        <w:t>молочного</w:t>
      </w:r>
      <w:proofErr w:type="gramEnd"/>
      <w:r>
        <w:rPr>
          <w:color w:val="524D23"/>
          <w:spacing w:val="1"/>
        </w:rPr>
        <w:t xml:space="preserve"> </w:t>
      </w:r>
      <w:r>
        <w:rPr>
          <w:color w:val="524D23"/>
        </w:rPr>
        <w:t>никакой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пользы.</w:t>
      </w:r>
    </w:p>
    <w:p w:rsidR="008E6977" w:rsidRDefault="00BB2561">
      <w:pPr>
        <w:pStyle w:val="Heading1"/>
        <w:spacing w:before="4"/>
        <w:ind w:left="2377"/>
        <w:rPr>
          <w:u w:val="none"/>
        </w:rPr>
      </w:pPr>
      <w:r>
        <w:rPr>
          <w:color w:val="0000FF"/>
          <w:u w:val="thick" w:color="0000FF"/>
        </w:rPr>
        <w:t>Ценнейший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продукт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питания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u w:val="thick" w:color="0000FF"/>
        </w:rPr>
        <w:t>–</w:t>
      </w:r>
      <w:r>
        <w:rPr>
          <w:color w:val="0000FF"/>
          <w:spacing w:val="-2"/>
          <w:u w:val="thick" w:color="0000FF"/>
        </w:rPr>
        <w:t xml:space="preserve"> </w:t>
      </w:r>
      <w:r>
        <w:rPr>
          <w:color w:val="0000FF"/>
          <w:u w:val="thick" w:color="0000FF"/>
        </w:rPr>
        <w:t>молоко</w:t>
      </w:r>
    </w:p>
    <w:p w:rsidR="008E6977" w:rsidRDefault="00BB2561">
      <w:pPr>
        <w:pStyle w:val="a3"/>
        <w:spacing w:before="36" w:line="276" w:lineRule="auto"/>
      </w:pPr>
      <w:r>
        <w:rPr>
          <w:color w:val="524D23"/>
        </w:rPr>
        <w:t>Оно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обеспечивает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растущий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организм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кальцием,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что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обеспечит</w:t>
      </w:r>
      <w:r>
        <w:rPr>
          <w:color w:val="524D23"/>
          <w:spacing w:val="-7"/>
        </w:rPr>
        <w:t xml:space="preserve"> </w:t>
      </w:r>
      <w:r>
        <w:rPr>
          <w:color w:val="524D23"/>
        </w:rPr>
        <w:t>рост</w:t>
      </w:r>
      <w:r>
        <w:rPr>
          <w:color w:val="524D23"/>
          <w:spacing w:val="-6"/>
        </w:rPr>
        <w:t xml:space="preserve"> </w:t>
      </w:r>
      <w:r>
        <w:rPr>
          <w:color w:val="524D23"/>
        </w:rPr>
        <w:t>вашего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ребенка.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Поэтому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молоко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должно быть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во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многих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детских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блюдах.</w:t>
      </w:r>
    </w:p>
    <w:p w:rsidR="008E6977" w:rsidRDefault="00BB2561">
      <w:pPr>
        <w:pStyle w:val="a3"/>
        <w:spacing w:line="273" w:lineRule="auto"/>
        <w:ind w:right="2020"/>
      </w:pPr>
      <w:r>
        <w:rPr>
          <w:color w:val="524D23"/>
        </w:rPr>
        <w:t>В детском питании желательно отказаться от жареных блюд.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Запеканки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– это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находка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для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ребенка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любого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возраста.</w:t>
      </w:r>
    </w:p>
    <w:p w:rsidR="008E6977" w:rsidRDefault="00BB2561">
      <w:pPr>
        <w:pStyle w:val="a3"/>
        <w:spacing w:line="276" w:lineRule="auto"/>
        <w:ind w:right="355"/>
      </w:pPr>
      <w:r>
        <w:rPr>
          <w:color w:val="524D23"/>
        </w:rPr>
        <w:t>Запеченные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продукты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легко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усва</w:t>
      </w:r>
      <w:r>
        <w:rPr>
          <w:color w:val="524D23"/>
        </w:rPr>
        <w:t>иваются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2"/>
        </w:rPr>
        <w:t xml:space="preserve"> </w:t>
      </w:r>
      <w:r>
        <w:rPr>
          <w:color w:val="524D23"/>
        </w:rPr>
        <w:t>очень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полезны.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К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сладким</w:t>
      </w:r>
      <w:r>
        <w:rPr>
          <w:color w:val="524D23"/>
          <w:spacing w:val="-64"/>
        </w:rPr>
        <w:t xml:space="preserve"> </w:t>
      </w:r>
      <w:r>
        <w:rPr>
          <w:color w:val="524D23"/>
        </w:rPr>
        <w:t>запеканкам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можно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приготовить сметанный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соус.</w:t>
      </w:r>
    </w:p>
    <w:p w:rsidR="008E6977" w:rsidRDefault="00BB2561">
      <w:pPr>
        <w:pStyle w:val="a3"/>
        <w:spacing w:line="273" w:lineRule="auto"/>
        <w:ind w:right="824"/>
      </w:pPr>
      <w:r>
        <w:rPr>
          <w:color w:val="524D23"/>
        </w:rPr>
        <w:t>Совершенно исключаются все продукты с яркими обертками. Не давайте</w:t>
      </w:r>
      <w:r>
        <w:rPr>
          <w:color w:val="524D23"/>
          <w:spacing w:val="-65"/>
        </w:rPr>
        <w:t xml:space="preserve"> </w:t>
      </w:r>
      <w:r>
        <w:rPr>
          <w:color w:val="524D23"/>
        </w:rPr>
        <w:t>газированные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напитки.</w:t>
      </w:r>
    </w:p>
    <w:p w:rsidR="008E6977" w:rsidRDefault="00BB2561">
      <w:pPr>
        <w:pStyle w:val="Heading1"/>
        <w:spacing w:before="0" w:line="271" w:lineRule="exact"/>
        <w:ind w:left="3069"/>
        <w:rPr>
          <w:u w:val="none"/>
        </w:rPr>
      </w:pPr>
      <w:r>
        <w:rPr>
          <w:color w:val="0000FF"/>
          <w:u w:val="thick" w:color="0000FF"/>
        </w:rPr>
        <w:t>Как</w:t>
      </w:r>
      <w:r>
        <w:rPr>
          <w:color w:val="0000FF"/>
          <w:spacing w:val="-1"/>
          <w:u w:val="thick" w:color="0000FF"/>
        </w:rPr>
        <w:t xml:space="preserve"> </w:t>
      </w:r>
      <w:r>
        <w:rPr>
          <w:color w:val="0000FF"/>
          <w:u w:val="thick" w:color="0000FF"/>
        </w:rPr>
        <w:t>мыть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детскую</w:t>
      </w:r>
      <w:r>
        <w:rPr>
          <w:color w:val="0000FF"/>
          <w:spacing w:val="-3"/>
          <w:u w:val="thick" w:color="0000FF"/>
        </w:rPr>
        <w:t xml:space="preserve"> </w:t>
      </w:r>
      <w:r>
        <w:rPr>
          <w:color w:val="0000FF"/>
          <w:u w:val="thick" w:color="0000FF"/>
        </w:rPr>
        <w:t>посуду?</w:t>
      </w:r>
    </w:p>
    <w:p w:rsidR="008E6977" w:rsidRDefault="00BB2561">
      <w:pPr>
        <w:pStyle w:val="a3"/>
        <w:spacing w:before="38" w:line="273" w:lineRule="auto"/>
      </w:pPr>
      <w:r>
        <w:rPr>
          <w:color w:val="524D23"/>
        </w:rPr>
        <w:t>Мойте ее обычной горчицей – так, как это делали раньше во всех детских</w:t>
      </w:r>
      <w:r>
        <w:rPr>
          <w:color w:val="524D23"/>
          <w:spacing w:val="1"/>
        </w:rPr>
        <w:t xml:space="preserve"> </w:t>
      </w:r>
      <w:r>
        <w:rPr>
          <w:color w:val="524D23"/>
        </w:rPr>
        <w:t>учреждениях.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Она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обеззараживает,</w:t>
      </w:r>
      <w:r>
        <w:rPr>
          <w:color w:val="524D23"/>
          <w:spacing w:val="-3"/>
        </w:rPr>
        <w:t xml:space="preserve"> </w:t>
      </w:r>
      <w:r>
        <w:rPr>
          <w:color w:val="524D23"/>
        </w:rPr>
        <w:t>обладает</w:t>
      </w:r>
      <w:r>
        <w:rPr>
          <w:color w:val="524D23"/>
          <w:spacing w:val="-8"/>
        </w:rPr>
        <w:t xml:space="preserve"> </w:t>
      </w:r>
      <w:r>
        <w:rPr>
          <w:color w:val="524D23"/>
        </w:rPr>
        <w:t>хорошими</w:t>
      </w:r>
      <w:r>
        <w:rPr>
          <w:color w:val="524D23"/>
          <w:spacing w:val="-5"/>
        </w:rPr>
        <w:t xml:space="preserve"> </w:t>
      </w:r>
      <w:r>
        <w:rPr>
          <w:color w:val="524D23"/>
        </w:rPr>
        <w:t>моющими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качествами</w:t>
      </w:r>
      <w:r>
        <w:rPr>
          <w:color w:val="524D23"/>
          <w:spacing w:val="-4"/>
        </w:rPr>
        <w:t xml:space="preserve"> </w:t>
      </w:r>
      <w:r>
        <w:rPr>
          <w:color w:val="524D23"/>
        </w:rPr>
        <w:t>и</w:t>
      </w:r>
      <w:r>
        <w:rPr>
          <w:color w:val="524D23"/>
          <w:spacing w:val="-63"/>
        </w:rPr>
        <w:t xml:space="preserve"> </w:t>
      </w:r>
      <w:r>
        <w:rPr>
          <w:color w:val="524D23"/>
        </w:rPr>
        <w:t>легко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удаляется</w:t>
      </w:r>
      <w:r>
        <w:rPr>
          <w:color w:val="524D23"/>
          <w:spacing w:val="-1"/>
        </w:rPr>
        <w:t xml:space="preserve"> </w:t>
      </w:r>
      <w:r>
        <w:rPr>
          <w:color w:val="524D23"/>
        </w:rPr>
        <w:t>с поверхности посуды.</w:t>
      </w:r>
    </w:p>
    <w:sectPr w:rsidR="008E6977" w:rsidSect="008E6977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9B8"/>
    <w:multiLevelType w:val="hybridMultilevel"/>
    <w:tmpl w:val="1D605BB6"/>
    <w:lvl w:ilvl="0" w:tplc="C50A99B8">
      <w:numFmt w:val="bullet"/>
      <w:lvlText w:val="•"/>
      <w:lvlJc w:val="left"/>
      <w:pPr>
        <w:ind w:left="102" w:hanging="151"/>
      </w:pPr>
      <w:rPr>
        <w:rFonts w:ascii="Arial" w:eastAsia="Arial" w:hAnsi="Arial" w:cs="Arial" w:hint="default"/>
        <w:i/>
        <w:iCs/>
        <w:color w:val="524D23"/>
        <w:w w:val="100"/>
        <w:sz w:val="24"/>
        <w:szCs w:val="24"/>
        <w:lang w:val="ru-RU" w:eastAsia="en-US" w:bidi="ar-SA"/>
      </w:rPr>
    </w:lvl>
    <w:lvl w:ilvl="1" w:tplc="902C4B04">
      <w:numFmt w:val="bullet"/>
      <w:lvlText w:val="•"/>
      <w:lvlJc w:val="left"/>
      <w:pPr>
        <w:ind w:left="1046" w:hanging="151"/>
      </w:pPr>
      <w:rPr>
        <w:rFonts w:hint="default"/>
        <w:lang w:val="ru-RU" w:eastAsia="en-US" w:bidi="ar-SA"/>
      </w:rPr>
    </w:lvl>
    <w:lvl w:ilvl="2" w:tplc="55C284A2">
      <w:numFmt w:val="bullet"/>
      <w:lvlText w:val="•"/>
      <w:lvlJc w:val="left"/>
      <w:pPr>
        <w:ind w:left="1993" w:hanging="151"/>
      </w:pPr>
      <w:rPr>
        <w:rFonts w:hint="default"/>
        <w:lang w:val="ru-RU" w:eastAsia="en-US" w:bidi="ar-SA"/>
      </w:rPr>
    </w:lvl>
    <w:lvl w:ilvl="3" w:tplc="D7FEA9D4">
      <w:numFmt w:val="bullet"/>
      <w:lvlText w:val="•"/>
      <w:lvlJc w:val="left"/>
      <w:pPr>
        <w:ind w:left="2939" w:hanging="151"/>
      </w:pPr>
      <w:rPr>
        <w:rFonts w:hint="default"/>
        <w:lang w:val="ru-RU" w:eastAsia="en-US" w:bidi="ar-SA"/>
      </w:rPr>
    </w:lvl>
    <w:lvl w:ilvl="4" w:tplc="B3065C38">
      <w:numFmt w:val="bullet"/>
      <w:lvlText w:val="•"/>
      <w:lvlJc w:val="left"/>
      <w:pPr>
        <w:ind w:left="3886" w:hanging="151"/>
      </w:pPr>
      <w:rPr>
        <w:rFonts w:hint="default"/>
        <w:lang w:val="ru-RU" w:eastAsia="en-US" w:bidi="ar-SA"/>
      </w:rPr>
    </w:lvl>
    <w:lvl w:ilvl="5" w:tplc="5880C340">
      <w:numFmt w:val="bullet"/>
      <w:lvlText w:val="•"/>
      <w:lvlJc w:val="left"/>
      <w:pPr>
        <w:ind w:left="4833" w:hanging="151"/>
      </w:pPr>
      <w:rPr>
        <w:rFonts w:hint="default"/>
        <w:lang w:val="ru-RU" w:eastAsia="en-US" w:bidi="ar-SA"/>
      </w:rPr>
    </w:lvl>
    <w:lvl w:ilvl="6" w:tplc="EB4C6ECE">
      <w:numFmt w:val="bullet"/>
      <w:lvlText w:val="•"/>
      <w:lvlJc w:val="left"/>
      <w:pPr>
        <w:ind w:left="5779" w:hanging="151"/>
      </w:pPr>
      <w:rPr>
        <w:rFonts w:hint="default"/>
        <w:lang w:val="ru-RU" w:eastAsia="en-US" w:bidi="ar-SA"/>
      </w:rPr>
    </w:lvl>
    <w:lvl w:ilvl="7" w:tplc="4016E098">
      <w:numFmt w:val="bullet"/>
      <w:lvlText w:val="•"/>
      <w:lvlJc w:val="left"/>
      <w:pPr>
        <w:ind w:left="6726" w:hanging="151"/>
      </w:pPr>
      <w:rPr>
        <w:rFonts w:hint="default"/>
        <w:lang w:val="ru-RU" w:eastAsia="en-US" w:bidi="ar-SA"/>
      </w:rPr>
    </w:lvl>
    <w:lvl w:ilvl="8" w:tplc="A88A4CE6">
      <w:numFmt w:val="bullet"/>
      <w:lvlText w:val="•"/>
      <w:lvlJc w:val="left"/>
      <w:pPr>
        <w:ind w:left="7673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E6977"/>
    <w:rsid w:val="00833407"/>
    <w:rsid w:val="008E6977"/>
    <w:rsid w:val="00BB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6977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69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6977"/>
    <w:pPr>
      <w:ind w:left="102"/>
    </w:pPr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8E6977"/>
    <w:pPr>
      <w:spacing w:before="2"/>
      <w:ind w:left="102"/>
      <w:outlineLvl w:val="1"/>
    </w:pPr>
    <w:rPr>
      <w:b/>
      <w:bCs/>
      <w:i/>
      <w:i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8E6977"/>
    <w:pPr>
      <w:spacing w:before="74"/>
      <w:ind w:left="101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List Paragraph"/>
    <w:basedOn w:val="a"/>
    <w:uiPriority w:val="1"/>
    <w:qFormat/>
    <w:rsid w:val="008E6977"/>
    <w:pPr>
      <w:ind w:left="252" w:hanging="151"/>
    </w:pPr>
  </w:style>
  <w:style w:type="paragraph" w:customStyle="1" w:styleId="TableParagraph">
    <w:name w:val="Table Paragraph"/>
    <w:basedOn w:val="a"/>
    <w:uiPriority w:val="1"/>
    <w:qFormat/>
    <w:rsid w:val="008E69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Правильное питание детей дошкольного возраста</dc:title>
  <dc:creator>admin</dc:creator>
  <cp:lastModifiedBy>Инна</cp:lastModifiedBy>
  <cp:revision>2</cp:revision>
  <dcterms:created xsi:type="dcterms:W3CDTF">2022-01-18T13:36:00Z</dcterms:created>
  <dcterms:modified xsi:type="dcterms:W3CDTF">2022-01-18T13:36:00Z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2022-01-18T00:00:00Z</vt:filetime>
  </property>
</Properties>
</file>