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06" w:rsidRPr="004A47B7" w:rsidRDefault="004A47B7">
      <w:pPr>
        <w:spacing w:after="200" w:line="276" w:lineRule="auto"/>
        <w:ind w:right="-490"/>
        <w:jc w:val="center"/>
        <w:rPr>
          <w:rFonts w:ascii="Times New Roman" w:eastAsia="Times New Roman" w:hAnsi="Times New Roman" w:cs="Times New Roman"/>
          <w:b/>
          <w:color w:val="004DBB"/>
          <w:sz w:val="36"/>
          <w:szCs w:val="36"/>
          <w:u w:val="single"/>
        </w:rPr>
      </w:pPr>
      <w:r w:rsidRPr="004A47B7">
        <w:rPr>
          <w:rFonts w:ascii="Times New Roman" w:eastAsia="Times New Roman" w:hAnsi="Times New Roman" w:cs="Times New Roman"/>
          <w:b/>
          <w:color w:val="004DBB"/>
          <w:sz w:val="36"/>
          <w:szCs w:val="36"/>
          <w:u w:val="single"/>
        </w:rPr>
        <w:t xml:space="preserve">КОНСУЛЬТАЦИЯ   ДЛЯ     РОДИТЕЛЕЙ </w:t>
      </w:r>
    </w:p>
    <w:p w:rsidR="003A6406" w:rsidRDefault="004A47B7">
      <w:pPr>
        <w:spacing w:after="200" w:line="276" w:lineRule="auto"/>
        <w:ind w:right="-490"/>
        <w:jc w:val="center"/>
        <w:rPr>
          <w:rFonts w:ascii="Times New Roman" w:eastAsia="Times New Roman" w:hAnsi="Times New Roman" w:cs="Times New Roman"/>
          <w:b/>
          <w:color w:val="004DBB"/>
          <w:sz w:val="36"/>
          <w:szCs w:val="36"/>
          <w:u w:val="single"/>
        </w:rPr>
      </w:pPr>
      <w:r w:rsidRPr="004A47B7">
        <w:rPr>
          <w:rFonts w:ascii="Times New Roman" w:eastAsia="Times New Roman" w:hAnsi="Times New Roman" w:cs="Times New Roman"/>
          <w:b/>
          <w:color w:val="004DBB"/>
          <w:sz w:val="36"/>
          <w:szCs w:val="36"/>
          <w:u w:val="single"/>
        </w:rPr>
        <w:t>«Домашний   оркестр»</w:t>
      </w:r>
    </w:p>
    <w:p w:rsidR="004A47B7" w:rsidRPr="004A47B7" w:rsidRDefault="004A47B7">
      <w:pPr>
        <w:spacing w:after="200" w:line="276" w:lineRule="auto"/>
        <w:ind w:right="-49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4DBB"/>
          <w:sz w:val="32"/>
          <w:szCs w:val="32"/>
        </w:rPr>
        <w:t xml:space="preserve">Подготовила 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  <w:szCs w:val="32"/>
        </w:rPr>
        <w:t>Мачнева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  <w:szCs w:val="32"/>
        </w:rPr>
        <w:t xml:space="preserve"> Е. М.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Музыка обладает</w:t>
      </w:r>
      <w:r w:rsidRPr="004A47B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возможностями воздействия не только на взрослых, но и на детей самого раннего возраста. Более того, и это доказано, даже внутриутробный период чрезвычайно важен для последующего развития человека: музыка, которую слушает будущая мать, оказывает положительн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ое влияние на самочувствие развивающегося ребёнка, духовной культуры.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Детство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это особый мир, который сохраняется в душе человека на всю жизнь, если в нем царят счастье и радость быть самим собой. Детские годы - это период накопления музыкальных впечатлени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й, которые оказывают огромное влияние, как на дальнейшее музыкальное развитие ребенка, так и на формирование всех сторон его личности.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Детские музыкальные игрушки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музыкальные инструменты – великолепные спутники в жизни ребенка, его музыкальном развитии.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Даже погремушка может быть своего рода музыкальным инструментом. Она придает ритмичность любой подвижной мелодии, если в погремушке присутствуют бубенцы, это превосходно. Бубны, колокольчики, детские барабаны, различные детские свистульки и дудочки. Все эт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о детские музыкальные инструменты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 обучении игре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на музыкальных инструментах дети открывают для себя мир музыкальных звуков, различают красоту звучания различных инструментов. У них улучшается качество пения (чище поют), музыкально-ритмических движений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(четче воспроизводят ритм). Игра на детских музыкальных инструментах помогает передать чувства, внутренний духовный мир, способствует развитию мышления, творческой инициативы, сознательных отношений между детьми.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Ребенок с удовольствием стучит палочкой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металлическим пластинам. Придумывая разнообразные мелодии, так же к ним прилагаются маленькие брошюрки с простыми мелодиями. А на каждой пластинке обозначена нота. Также детское пианино, оно бывает различным: и </w:t>
      </w:r>
      <w:proofErr w:type="gramStart"/>
      <w:r w:rsidRPr="004A47B7">
        <w:rPr>
          <w:rFonts w:ascii="Times New Roman" w:eastAsia="Times New Roman" w:hAnsi="Times New Roman" w:cs="Times New Roman"/>
          <w:sz w:val="28"/>
          <w:szCs w:val="28"/>
        </w:rPr>
        <w:t>механическим</w:t>
      </w:r>
      <w:proofErr w:type="gramEnd"/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электронным, все зависит от по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требностей ребенка и ваших.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Если ребенок играет на металлофоне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, следует показать ему, как нужно держать палочку. Чтобы звучание было более звонким и протяжным: слабо, свободно, не зажимая ее рукой.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Если это дудочка</w:t>
      </w:r>
      <w:r w:rsidRPr="004A47B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покажите, как правильно дуть, как держат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ь дудочку, в зависимости от ее вида.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sz w:val="28"/>
          <w:szCs w:val="28"/>
        </w:rPr>
        <w:t>Знакомьте детей и с другими музыкальными инструментами, если есть игрушечные гитары, гармошки, это только плюс в музыкальном развитии ребенка.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Дети с большим желанием занимаются музыкой. </w:t>
      </w: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Совместные с родителями занятия </w:t>
      </w: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музыкой являются прекрасной формой общения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. Даже если вы никогда не занимались музыкой, вы легко можете создать свой оркестр, используя простой набор инструментов (погремушки, бубны, колокольчики, деревянные ложки).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Оркестр</w:t>
      </w:r>
      <w:r w:rsidRPr="004A47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– одна из самых доступных и в то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же время развивающих форм </w:t>
      </w:r>
      <w:proofErr w:type="spellStart"/>
      <w:r w:rsidRPr="004A47B7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4A47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Музыка всегда (наряду с движением, речью и игрушками) являлась необходимым условием общего развития детей.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sz w:val="28"/>
          <w:szCs w:val="28"/>
        </w:rPr>
        <w:t>Музыка исполняется как на любом инструменте, которым вы владеете, если нет, то можно в записи (народный орке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стр или симфонический). Дети исполняют ритмический аккомпанемент, подчёркивая характер музыки, ее ритмичность. </w:t>
      </w: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Игра на детских шумовых инструментах доставляет ребенку радость</w:t>
      </w:r>
      <w:r w:rsidRPr="004A47B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музыкального творчества, развивают музыкальный слух, музыкальную память, познават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ельную сферы ребенка, такие как самостоятельность, дисциплинированность, формирует умение действовать в коллективе, развивает навыки мелкой и крупной моторики. Даже если ваш ребёнок не станет музыкантом, согласитесь, что совсем неплохо развивать у него муз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>ыкальные способности.</w:t>
      </w:r>
    </w:p>
    <w:p w:rsidR="003A6406" w:rsidRPr="004A47B7" w:rsidRDefault="004A47B7">
      <w:pPr>
        <w:spacing w:after="200" w:line="276" w:lineRule="auto"/>
        <w:ind w:right="-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7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Известно, что от того, как воспитывался ребёнок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в первые годы жизни, во многом зависит формирование его личности. Поэтому старайтесь каждый день делать интересным и запоминающимся для ребёнка. Вместе с детьми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учитесь слушать музыку,</w:t>
      </w:r>
      <w:r w:rsidRPr="004A47B7">
        <w:rPr>
          <w:rFonts w:ascii="Times New Roman" w:eastAsia="Times New Roman" w:hAnsi="Times New Roman" w:cs="Times New Roman"/>
          <w:sz w:val="28"/>
          <w:szCs w:val="28"/>
        </w:rPr>
        <w:t xml:space="preserve"> играть на музыкальных инструментах в оркестре, читать стихи, рассказывать сказки!</w:t>
      </w:r>
      <w:bookmarkStart w:id="0" w:name="_GoBack"/>
      <w:bookmarkEnd w:id="0"/>
    </w:p>
    <w:sectPr w:rsidR="003A6406" w:rsidRPr="004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406"/>
    <w:rsid w:val="003A6406"/>
    <w:rsid w:val="004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12FC-4870-42CF-BA1B-486B406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netmixspb@mail.ru</cp:lastModifiedBy>
  <cp:revision>2</cp:revision>
  <dcterms:created xsi:type="dcterms:W3CDTF">2015-03-01T13:11:00Z</dcterms:created>
  <dcterms:modified xsi:type="dcterms:W3CDTF">2015-03-01T13:17:00Z</dcterms:modified>
</cp:coreProperties>
</file>